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3622">
        <w:rPr>
          <w:rFonts w:ascii="Times New Roman" w:hAnsi="Times New Roman"/>
          <w:sz w:val="24"/>
          <w:szCs w:val="24"/>
        </w:rPr>
        <w:t xml:space="preserve">Муниципальный отдел управления образованием </w:t>
      </w: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3622">
        <w:rPr>
          <w:rFonts w:ascii="Times New Roman" w:hAnsi="Times New Roman"/>
          <w:sz w:val="24"/>
          <w:szCs w:val="24"/>
        </w:rPr>
        <w:t>МО Красноуфимский округ</w:t>
      </w: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622">
        <w:rPr>
          <w:rFonts w:ascii="Times New Roman" w:hAnsi="Times New Roman"/>
          <w:b/>
          <w:sz w:val="24"/>
          <w:szCs w:val="24"/>
        </w:rPr>
        <w:t>Сборник материалов муниципального педагогического конкурса авторской дидактической игры «Из бабушкиного сундучка»</w:t>
      </w: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62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48777" cy="2067759"/>
            <wp:effectExtent l="19050" t="0" r="8923" b="0"/>
            <wp:docPr id="1" name="Рисунок 1" descr="https://proza.ru/pics/2019/04/01/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za.ru/pics/2019/04/01/203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42" cy="206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1C9C" w:rsidRDefault="00021C9C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3622">
        <w:rPr>
          <w:rFonts w:ascii="Times New Roman" w:hAnsi="Times New Roman"/>
          <w:sz w:val="24"/>
          <w:szCs w:val="24"/>
        </w:rPr>
        <w:t>2021 г.</w:t>
      </w: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5D" w:rsidRPr="00AD3622" w:rsidRDefault="0063665D" w:rsidP="00021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D3622">
        <w:rPr>
          <w:rFonts w:ascii="Times New Roman" w:hAnsi="Times New Roman"/>
          <w:b/>
          <w:sz w:val="24"/>
          <w:szCs w:val="24"/>
        </w:rPr>
        <w:lastRenderedPageBreak/>
        <w:t xml:space="preserve">       Сборник материалов муниципального педагогического конкурса авторской       дидактической игры «Из бабушкиного сундучка»</w:t>
      </w:r>
    </w:p>
    <w:p w:rsidR="00021C9C" w:rsidRPr="00AD3622" w:rsidRDefault="00021C9C" w:rsidP="00021C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9C" w:rsidRPr="00AD3622" w:rsidRDefault="004F2BE4" w:rsidP="00021C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</w:t>
      </w:r>
      <w:r w:rsidR="00021C9C" w:rsidRPr="00AD362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педагоги МБДОУ «Криулинский детский сад №3»:</w:t>
      </w:r>
      <w:r w:rsidR="00021C9C" w:rsidRPr="00AD3622">
        <w:rPr>
          <w:rFonts w:ascii="Times New Roman" w:hAnsi="Times New Roman"/>
          <w:sz w:val="24"/>
          <w:szCs w:val="24"/>
        </w:rPr>
        <w:t xml:space="preserve"> Федякова С.М.</w:t>
      </w:r>
      <w:r>
        <w:rPr>
          <w:rFonts w:ascii="Times New Roman" w:hAnsi="Times New Roman"/>
          <w:sz w:val="24"/>
          <w:szCs w:val="24"/>
        </w:rPr>
        <w:t>, Филатова И.Н., Ташкина Ю.В., Черемнова Н.А.</w:t>
      </w: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D3622">
        <w:rPr>
          <w:rFonts w:ascii="Times New Roman" w:hAnsi="Times New Roman"/>
          <w:sz w:val="24"/>
          <w:szCs w:val="24"/>
        </w:rPr>
        <w:t>В данном сборнике размещены материалы педагогических работников дошкольного образования МО Красноуфимский округ, участников муниципального педагогического конкурса авторской дидактической игры « Из бабушкиного сундучка»</w:t>
      </w:r>
      <w:r w:rsidR="00D36513" w:rsidRPr="00AD3622">
        <w:rPr>
          <w:rFonts w:ascii="Times New Roman" w:hAnsi="Times New Roman"/>
          <w:sz w:val="24"/>
          <w:szCs w:val="24"/>
        </w:rPr>
        <w:t>.</w:t>
      </w:r>
      <w:r w:rsidRPr="00AD3622">
        <w:rPr>
          <w:rFonts w:ascii="Times New Roman" w:hAnsi="Times New Roman"/>
          <w:sz w:val="24"/>
          <w:szCs w:val="24"/>
        </w:rPr>
        <w:t xml:space="preserve"> </w:t>
      </w: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0E5F" w:rsidRPr="00AD3622" w:rsidRDefault="00290E5F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1C9C" w:rsidRDefault="00021C9C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622">
        <w:rPr>
          <w:rFonts w:ascii="Times New Roman" w:hAnsi="Times New Roman"/>
          <w:b/>
          <w:sz w:val="24"/>
          <w:szCs w:val="24"/>
        </w:rPr>
        <w:t>СОДЕРЖАНИЕ</w:t>
      </w:r>
    </w:p>
    <w:p w:rsidR="0063665D" w:rsidRPr="00AD3622" w:rsidRDefault="0063665D" w:rsidP="00021C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9"/>
        <w:gridCol w:w="562"/>
      </w:tblGrid>
      <w:tr w:rsidR="007453A2" w:rsidRPr="00AD3622" w:rsidTr="00FD0C97">
        <w:tc>
          <w:tcPr>
            <w:tcW w:w="9009" w:type="dxa"/>
          </w:tcPr>
          <w:p w:rsidR="007453A2" w:rsidRPr="007453A2" w:rsidRDefault="007453A2" w:rsidP="007453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622">
              <w:rPr>
                <w:rFonts w:ascii="Times New Roman" w:hAnsi="Times New Roman"/>
                <w:b/>
                <w:sz w:val="24"/>
                <w:szCs w:val="24"/>
              </w:rPr>
              <w:t>Номинация « Традиции и промыслы»</w:t>
            </w:r>
          </w:p>
        </w:tc>
        <w:tc>
          <w:tcPr>
            <w:tcW w:w="562" w:type="dxa"/>
            <w:vAlign w:val="bottom"/>
          </w:tcPr>
          <w:p w:rsidR="007453A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C9C" w:rsidRPr="00AD3622" w:rsidTr="00FD0C97">
        <w:tc>
          <w:tcPr>
            <w:tcW w:w="9009" w:type="dxa"/>
          </w:tcPr>
          <w:p w:rsidR="00021C9C" w:rsidRPr="00AD3622" w:rsidRDefault="00290E5F" w:rsidP="0044798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AD3622">
              <w:t>Малышева С.Г</w:t>
            </w:r>
            <w:r w:rsidR="00AD3622" w:rsidRPr="00AD3622">
              <w:rPr>
                <w:color w:val="111111"/>
              </w:rPr>
              <w:t xml:space="preserve"> Дидактическая игра «Народные промыслы»………….</w:t>
            </w:r>
            <w:r w:rsidR="00021C9C" w:rsidRPr="00AD3622">
              <w:t xml:space="preserve"> </w:t>
            </w:r>
            <w:r w:rsidR="00447987">
              <w:t>………………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416C6E" w:rsidRDefault="00290E5F" w:rsidP="0044798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416C6E">
              <w:rPr>
                <w:rFonts w:ascii="Times New Roman" w:eastAsia="Times New Roman" w:hAnsi="Times New Roman"/>
                <w:sz w:val="24"/>
                <w:szCs w:val="24"/>
              </w:rPr>
              <w:t>Алиева Г.И.</w:t>
            </w:r>
            <w:r w:rsidR="00AD3622" w:rsidRPr="00416C6E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Дидактическое пособие «Национальные костюмы народов России»……</w:t>
            </w:r>
          </w:p>
        </w:tc>
        <w:tc>
          <w:tcPr>
            <w:tcW w:w="562" w:type="dxa"/>
            <w:vAlign w:val="bottom"/>
          </w:tcPr>
          <w:p w:rsidR="00021C9C" w:rsidRPr="00AD3622" w:rsidRDefault="00021C9C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6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416C6E" w:rsidRDefault="00290E5F" w:rsidP="0044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C6E">
              <w:rPr>
                <w:rFonts w:ascii="Times New Roman" w:hAnsi="Times New Roman"/>
                <w:sz w:val="24"/>
                <w:szCs w:val="24"/>
              </w:rPr>
              <w:t>Абзалова С.А.</w:t>
            </w:r>
            <w:r w:rsidR="00416C6E" w:rsidRPr="00416C6E">
              <w:rPr>
                <w:rFonts w:ascii="Times New Roman" w:hAnsi="Times New Roman"/>
                <w:sz w:val="24"/>
                <w:szCs w:val="24"/>
              </w:rPr>
              <w:t xml:space="preserve"> Дидактическая игра «Собери матрешку»</w:t>
            </w:r>
            <w:r w:rsidR="00447987">
              <w:rPr>
                <w:rFonts w:ascii="Times New Roman" w:hAnsi="Times New Roman"/>
                <w:sz w:val="24"/>
                <w:szCs w:val="24"/>
              </w:rPr>
              <w:t>………………………………..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AD3622" w:rsidRDefault="00290E5F" w:rsidP="0044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622">
              <w:rPr>
                <w:rFonts w:ascii="Times New Roman" w:hAnsi="Times New Roman"/>
                <w:sz w:val="24"/>
                <w:szCs w:val="24"/>
              </w:rPr>
              <w:t>Габидулина Е.Я</w:t>
            </w:r>
            <w:r w:rsidR="00416C6E" w:rsidRPr="00F803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16C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16C6E" w:rsidRPr="00416C6E">
              <w:rPr>
                <w:rFonts w:ascii="Times New Roman" w:hAnsi="Times New Roman"/>
                <w:sz w:val="24"/>
                <w:szCs w:val="24"/>
              </w:rPr>
              <w:t>Дидактическая игра «Собери коллекцию»</w:t>
            </w:r>
            <w:r w:rsidR="00447987"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447987" w:rsidRDefault="00290E5F" w:rsidP="004479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622">
              <w:rPr>
                <w:rFonts w:ascii="Times New Roman" w:hAnsi="Times New Roman"/>
                <w:sz w:val="24"/>
                <w:szCs w:val="24"/>
              </w:rPr>
              <w:t>Чащухина М.В</w:t>
            </w:r>
            <w:r w:rsidR="0063665D" w:rsidRPr="00416C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0C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3665D" w:rsidRPr="0063665D">
              <w:rPr>
                <w:rFonts w:ascii="Times New Roman" w:hAnsi="Times New Roman"/>
                <w:sz w:val="24"/>
                <w:szCs w:val="24"/>
              </w:rPr>
              <w:t>Игра «Ткацкий цех»…………………………………</w:t>
            </w:r>
            <w:r w:rsidR="00447987">
              <w:rPr>
                <w:rFonts w:ascii="Times New Roman" w:hAnsi="Times New Roman"/>
                <w:sz w:val="24"/>
                <w:szCs w:val="24"/>
              </w:rPr>
              <w:t>……………………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AD3622" w:rsidRDefault="00290E5F" w:rsidP="00447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622">
              <w:rPr>
                <w:rFonts w:ascii="Times New Roman" w:hAnsi="Times New Roman"/>
                <w:sz w:val="24"/>
                <w:szCs w:val="24"/>
              </w:rPr>
              <w:t>Хасанова В.Ш</w:t>
            </w:r>
            <w:r w:rsidR="0063665D" w:rsidRPr="006366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3665D" w:rsidRPr="0063665D">
              <w:rPr>
                <w:rFonts w:ascii="Times New Roman" w:hAnsi="Times New Roman"/>
                <w:sz w:val="24"/>
                <w:szCs w:val="24"/>
              </w:rPr>
              <w:t>Дидактическая игра   «Куклы в татарских свадебных костюмах</w:t>
            </w:r>
            <w:r w:rsidR="0063665D">
              <w:rPr>
                <w:rFonts w:ascii="Times New Roman" w:hAnsi="Times New Roman"/>
                <w:sz w:val="24"/>
                <w:szCs w:val="24"/>
              </w:rPr>
              <w:t>»……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7453A2" w:rsidRDefault="00447987" w:rsidP="007453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987">
              <w:rPr>
                <w:rFonts w:ascii="Times New Roman" w:hAnsi="Times New Roman"/>
                <w:b/>
                <w:sz w:val="24"/>
                <w:szCs w:val="24"/>
              </w:rPr>
              <w:t>Номинация « Особенности культуры»</w:t>
            </w:r>
          </w:p>
        </w:tc>
        <w:tc>
          <w:tcPr>
            <w:tcW w:w="562" w:type="dxa"/>
            <w:vAlign w:val="bottom"/>
          </w:tcPr>
          <w:p w:rsidR="00021C9C" w:rsidRPr="00AD3622" w:rsidRDefault="00021C9C" w:rsidP="007453A2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C9C" w:rsidRPr="00AD3622" w:rsidTr="00FD0C97">
        <w:tc>
          <w:tcPr>
            <w:tcW w:w="9009" w:type="dxa"/>
          </w:tcPr>
          <w:p w:rsidR="00021C9C" w:rsidRPr="00FD0C97" w:rsidRDefault="00447987" w:rsidP="00FD0C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47987">
              <w:rPr>
                <w:rFonts w:ascii="Times New Roman" w:hAnsi="Times New Roman" w:cs="Times New Roman"/>
                <w:sz w:val="24"/>
                <w:szCs w:val="24"/>
              </w:rPr>
              <w:t>Камисова Мария Васильевна</w:t>
            </w:r>
            <w:r w:rsidR="00FD0C97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игра»</w:t>
            </w:r>
            <w:r>
              <w:rPr>
                <w:rFonts w:ascii="Times New Roman" w:hAnsi="Times New Roman"/>
                <w:sz w:val="24"/>
                <w:szCs w:val="24"/>
              </w:rPr>
              <w:t>Третий лишний»</w:t>
            </w:r>
            <w:r w:rsidR="00021C9C" w:rsidRPr="00AD3622">
              <w:rPr>
                <w:rFonts w:ascii="Times New Roman" w:hAnsi="Times New Roman"/>
                <w:sz w:val="24"/>
                <w:szCs w:val="24"/>
              </w:rPr>
              <w:t>»…</w:t>
            </w:r>
            <w:r w:rsidR="00FD0C97">
              <w:rPr>
                <w:rFonts w:ascii="Times New Roman" w:hAnsi="Times New Roman"/>
                <w:sz w:val="24"/>
                <w:szCs w:val="24"/>
              </w:rPr>
              <w:t>………………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D0C97" w:rsidRPr="00AD3622" w:rsidTr="00FD0C97">
        <w:tc>
          <w:tcPr>
            <w:tcW w:w="9009" w:type="dxa"/>
          </w:tcPr>
          <w:p w:rsidR="00FD0C97" w:rsidRPr="00FD0C97" w:rsidRDefault="00FD0C97" w:rsidP="00FD0C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47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Жеребчикова Светлана Викторовна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97">
              <w:rPr>
                <w:rFonts w:ascii="Times New Roman" w:hAnsi="Times New Roman"/>
                <w:sz w:val="24"/>
                <w:szCs w:val="24"/>
              </w:rPr>
              <w:t>Музыкально - дидактическая игра «Чудо инструменты»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……………………………………………………………………………….</w:t>
            </w:r>
          </w:p>
          <w:p w:rsidR="00FD0C97" w:rsidRPr="00447987" w:rsidRDefault="00FD0C97" w:rsidP="0044798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bottom"/>
          </w:tcPr>
          <w:p w:rsidR="00FD0C97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AD3622" w:rsidRDefault="00FD0C97" w:rsidP="00FD0C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47987">
              <w:rPr>
                <w:rFonts w:ascii="Times New Roman" w:hAnsi="Times New Roman"/>
                <w:sz w:val="24"/>
                <w:szCs w:val="24"/>
              </w:rPr>
              <w:t xml:space="preserve">Фарзиева Наиля </w:t>
            </w:r>
            <w:r w:rsidRPr="00FD0C97">
              <w:rPr>
                <w:rFonts w:ascii="Times New Roman" w:hAnsi="Times New Roman"/>
                <w:sz w:val="24"/>
                <w:szCs w:val="24"/>
              </w:rPr>
              <w:t>Наиловна</w:t>
            </w:r>
            <w:r w:rsidRPr="00FD0C97">
              <w:rPr>
                <w:rFonts w:ascii="Times New Roman" w:hAnsi="Times New Roman"/>
                <w:sz w:val="24"/>
                <w:szCs w:val="24"/>
              </w:rPr>
              <w:tab/>
              <w:t>Лэпбук  «Говорим по-татарски</w:t>
            </w:r>
            <w:r>
              <w:rPr>
                <w:rFonts w:ascii="Times New Roman" w:hAnsi="Times New Roman"/>
                <w:sz w:val="24"/>
                <w:szCs w:val="24"/>
              </w:rPr>
              <w:t>»………………………….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AD3622" w:rsidRDefault="00FD0C97" w:rsidP="00FD0C9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D0C97">
              <w:rPr>
                <w:rFonts w:ascii="Times New Roman" w:hAnsi="Times New Roman"/>
                <w:sz w:val="24"/>
                <w:szCs w:val="24"/>
              </w:rPr>
              <w:t>Кузнецова Светлана Николаевна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C97">
              <w:rPr>
                <w:rFonts w:ascii="Times New Roman" w:hAnsi="Times New Roman"/>
                <w:sz w:val="24"/>
                <w:szCs w:val="24"/>
              </w:rPr>
              <w:t>Дидактическая игра «Татарские узоры»</w:t>
            </w:r>
            <w:r>
              <w:rPr>
                <w:rFonts w:ascii="Times New Roman" w:hAnsi="Times New Roman"/>
                <w:sz w:val="24"/>
                <w:szCs w:val="24"/>
              </w:rPr>
              <w:t>………….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FD0C97" w:rsidRDefault="00FD0C97" w:rsidP="00FD0C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0C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Петухова Лариса Владимировна </w:t>
            </w:r>
            <w:r w:rsidRPr="00FD0C97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D0C97">
              <w:rPr>
                <w:rFonts w:ascii="Times New Roman" w:hAnsi="Times New Roman"/>
                <w:color w:val="000000"/>
                <w:sz w:val="24"/>
                <w:szCs w:val="24"/>
              </w:rPr>
              <w:t>«Народы малой Родины»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21C9C" w:rsidRPr="00AD3622" w:rsidTr="00FD0C97">
        <w:tc>
          <w:tcPr>
            <w:tcW w:w="9009" w:type="dxa"/>
          </w:tcPr>
          <w:p w:rsidR="00021C9C" w:rsidRPr="00FD0C97" w:rsidRDefault="007453A2" w:rsidP="00FD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Николаева С. Ю.</w:t>
            </w:r>
            <w:r w:rsidR="00FD0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Дидактическая игра–лото «Я и мои соседи»</w:t>
            </w:r>
            <w:r w:rsidR="00FD0C9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………………………….</w:t>
            </w:r>
          </w:p>
        </w:tc>
        <w:tc>
          <w:tcPr>
            <w:tcW w:w="562" w:type="dxa"/>
            <w:vAlign w:val="bottom"/>
          </w:tcPr>
          <w:p w:rsidR="00021C9C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D0C97" w:rsidRPr="00AD3622" w:rsidTr="00FD0C97">
        <w:tc>
          <w:tcPr>
            <w:tcW w:w="9009" w:type="dxa"/>
          </w:tcPr>
          <w:p w:rsidR="00FD0C97" w:rsidRPr="00447987" w:rsidRDefault="00837366" w:rsidP="00FD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  <w:r w:rsidRPr="00447987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 Старые и нужные вещи»</w:t>
            </w:r>
          </w:p>
        </w:tc>
        <w:tc>
          <w:tcPr>
            <w:tcW w:w="562" w:type="dxa"/>
            <w:vAlign w:val="bottom"/>
          </w:tcPr>
          <w:p w:rsidR="00FD0C97" w:rsidRPr="00AD3622" w:rsidRDefault="00FD0C97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366" w:rsidRPr="00AD3622" w:rsidTr="00FD0C97">
        <w:tc>
          <w:tcPr>
            <w:tcW w:w="9009" w:type="dxa"/>
          </w:tcPr>
          <w:p w:rsidR="00837366" w:rsidRPr="009861F1" w:rsidRDefault="009861F1" w:rsidP="00FD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1F1">
              <w:rPr>
                <w:rFonts w:ascii="Times New Roman" w:hAnsi="Times New Roman"/>
                <w:sz w:val="24"/>
                <w:szCs w:val="24"/>
              </w:rPr>
              <w:t>Трифонова Мария Сергеевна Дидактическая игра «Быт и утварь русской избы»</w:t>
            </w:r>
            <w:r>
              <w:rPr>
                <w:rFonts w:ascii="Times New Roman" w:hAnsi="Times New Roman"/>
                <w:sz w:val="24"/>
                <w:szCs w:val="24"/>
              </w:rPr>
              <w:t>…….</w:t>
            </w:r>
          </w:p>
        </w:tc>
        <w:tc>
          <w:tcPr>
            <w:tcW w:w="562" w:type="dxa"/>
            <w:vAlign w:val="bottom"/>
          </w:tcPr>
          <w:p w:rsidR="00837366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837366" w:rsidRPr="00AD3622" w:rsidTr="00FD0C97">
        <w:tc>
          <w:tcPr>
            <w:tcW w:w="9009" w:type="dxa"/>
          </w:tcPr>
          <w:p w:rsidR="00837366" w:rsidRPr="009861F1" w:rsidRDefault="009861F1" w:rsidP="00FD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1F1">
              <w:rPr>
                <w:rFonts w:ascii="Times New Roman" w:hAnsi="Times New Roman"/>
                <w:sz w:val="24"/>
                <w:szCs w:val="24"/>
              </w:rPr>
              <w:t>Тебнева Юлия Юрьевна Музыкально-дидактическая игра « Поле чудес»</w:t>
            </w:r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</w:tc>
        <w:tc>
          <w:tcPr>
            <w:tcW w:w="562" w:type="dxa"/>
            <w:vAlign w:val="bottom"/>
          </w:tcPr>
          <w:p w:rsidR="00837366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37366" w:rsidRPr="00AD3622" w:rsidTr="00FD0C97">
        <w:tc>
          <w:tcPr>
            <w:tcW w:w="9009" w:type="dxa"/>
          </w:tcPr>
          <w:p w:rsidR="00837366" w:rsidRPr="009861F1" w:rsidRDefault="009861F1" w:rsidP="00FD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1F1">
              <w:rPr>
                <w:rFonts w:ascii="Times New Roman" w:hAnsi="Times New Roman"/>
                <w:sz w:val="24"/>
                <w:szCs w:val="24"/>
              </w:rPr>
              <w:t>Байтуллина Гульсара Хатыповна Дидактическая игра театр на ложках</w:t>
            </w:r>
            <w:r>
              <w:rPr>
                <w:rFonts w:ascii="Times New Roman" w:hAnsi="Times New Roman"/>
                <w:sz w:val="24"/>
                <w:szCs w:val="24"/>
              </w:rPr>
              <w:t>……………..</w:t>
            </w:r>
          </w:p>
        </w:tc>
        <w:tc>
          <w:tcPr>
            <w:tcW w:w="562" w:type="dxa"/>
            <w:vAlign w:val="bottom"/>
          </w:tcPr>
          <w:p w:rsidR="00837366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837366" w:rsidRPr="00AD3622" w:rsidTr="00FD0C97">
        <w:tc>
          <w:tcPr>
            <w:tcW w:w="9009" w:type="dxa"/>
          </w:tcPr>
          <w:p w:rsidR="00837366" w:rsidRPr="009861F1" w:rsidRDefault="009861F1" w:rsidP="00FD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1F1">
              <w:rPr>
                <w:rFonts w:ascii="Times New Roman" w:hAnsi="Times New Roman"/>
                <w:sz w:val="24"/>
                <w:szCs w:val="24"/>
              </w:rPr>
              <w:t>Белослудцева Валентина Владимировна Дидактическая игра «Волшебный сундучок»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62" w:type="dxa"/>
            <w:vAlign w:val="bottom"/>
          </w:tcPr>
          <w:p w:rsidR="00837366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9861F1" w:rsidRPr="00AD3622" w:rsidTr="00FD0C97">
        <w:tc>
          <w:tcPr>
            <w:tcW w:w="9009" w:type="dxa"/>
          </w:tcPr>
          <w:p w:rsidR="009861F1" w:rsidRPr="009861F1" w:rsidRDefault="009861F1" w:rsidP="00FD0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Цыганцева Анастасия Александровна Дидактическая игра « Старинные и современные предметы быта»</w:t>
            </w:r>
          </w:p>
        </w:tc>
        <w:tc>
          <w:tcPr>
            <w:tcW w:w="562" w:type="dxa"/>
            <w:vAlign w:val="bottom"/>
          </w:tcPr>
          <w:p w:rsidR="009861F1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861F1" w:rsidRPr="00AD3622" w:rsidTr="00FD0C97">
        <w:tc>
          <w:tcPr>
            <w:tcW w:w="9009" w:type="dxa"/>
          </w:tcPr>
          <w:p w:rsidR="009861F1" w:rsidRPr="009861F1" w:rsidRDefault="009861F1" w:rsidP="00986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1F1">
              <w:rPr>
                <w:rFonts w:ascii="Times New Roman" w:hAnsi="Times New Roman"/>
                <w:b/>
                <w:sz w:val="24"/>
                <w:szCs w:val="24"/>
              </w:rPr>
              <w:t>Номинация «Быт и жизнь родного народа»</w:t>
            </w:r>
          </w:p>
        </w:tc>
        <w:tc>
          <w:tcPr>
            <w:tcW w:w="562" w:type="dxa"/>
            <w:vAlign w:val="bottom"/>
          </w:tcPr>
          <w:p w:rsidR="009861F1" w:rsidRPr="00AD3622" w:rsidRDefault="009861F1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3B6" w:rsidRPr="00AD3622" w:rsidTr="00FD0C97">
        <w:tc>
          <w:tcPr>
            <w:tcW w:w="9009" w:type="dxa"/>
          </w:tcPr>
          <w:p w:rsidR="000D13B6" w:rsidRPr="000D13B6" w:rsidRDefault="000D13B6" w:rsidP="00D62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3B6">
              <w:rPr>
                <w:rFonts w:ascii="Times New Roman" w:hAnsi="Times New Roman"/>
                <w:sz w:val="24"/>
                <w:szCs w:val="24"/>
              </w:rPr>
              <w:t>Сюзева Екатерина Альбертовна Дидактическая игра «Быт и жизнь родного народа»</w:t>
            </w:r>
            <w:r w:rsidR="00D62068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  <w:tc>
          <w:tcPr>
            <w:tcW w:w="562" w:type="dxa"/>
            <w:vAlign w:val="bottom"/>
          </w:tcPr>
          <w:p w:rsidR="000D13B6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0D13B6" w:rsidRPr="00AD3622" w:rsidTr="00D86D1E">
        <w:trPr>
          <w:trHeight w:val="413"/>
        </w:trPr>
        <w:tc>
          <w:tcPr>
            <w:tcW w:w="9009" w:type="dxa"/>
          </w:tcPr>
          <w:p w:rsidR="000D13B6" w:rsidRPr="000D13B6" w:rsidRDefault="000D13B6" w:rsidP="000D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Третьякова Ольга Геннадьевна Дидактическая игра « Путешествие в прошлое»</w:t>
            </w:r>
            <w:r w:rsidR="00D62068">
              <w:rPr>
                <w:rFonts w:ascii="Times New Roman" w:hAnsi="Times New Roman"/>
                <w:sz w:val="24"/>
                <w:szCs w:val="24"/>
              </w:rPr>
              <w:t>……..</w:t>
            </w:r>
          </w:p>
        </w:tc>
        <w:tc>
          <w:tcPr>
            <w:tcW w:w="562" w:type="dxa"/>
            <w:vAlign w:val="bottom"/>
          </w:tcPr>
          <w:p w:rsidR="000D13B6" w:rsidRPr="00AD3622" w:rsidRDefault="007453A2" w:rsidP="00D86D1E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D13B6" w:rsidRPr="00AD3622" w:rsidTr="00FD0C97">
        <w:tc>
          <w:tcPr>
            <w:tcW w:w="9009" w:type="dxa"/>
          </w:tcPr>
          <w:p w:rsidR="000D13B6" w:rsidRPr="000D13B6" w:rsidRDefault="000D13B6" w:rsidP="00D62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3B6">
              <w:rPr>
                <w:rFonts w:ascii="Times New Roman" w:hAnsi="Times New Roman"/>
                <w:sz w:val="24"/>
                <w:szCs w:val="24"/>
              </w:rPr>
              <w:t>Абдрафикова Залия Муха</w:t>
            </w:r>
            <w:r w:rsidR="00D62068">
              <w:rPr>
                <w:rFonts w:ascii="Times New Roman" w:hAnsi="Times New Roman"/>
                <w:sz w:val="24"/>
                <w:szCs w:val="24"/>
              </w:rPr>
              <w:t>матьяновна Дидактическая игра «</w:t>
            </w:r>
            <w:r w:rsidRPr="000D13B6">
              <w:rPr>
                <w:rFonts w:ascii="Times New Roman" w:hAnsi="Times New Roman"/>
                <w:sz w:val="24"/>
                <w:szCs w:val="24"/>
              </w:rPr>
              <w:t>Кулинарное иску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62068">
              <w:rPr>
                <w:rFonts w:ascii="Times New Roman" w:hAnsi="Times New Roman"/>
                <w:sz w:val="24"/>
                <w:szCs w:val="24"/>
              </w:rPr>
              <w:t xml:space="preserve">ство </w:t>
            </w:r>
            <w:r w:rsidRPr="000D13B6">
              <w:rPr>
                <w:rFonts w:ascii="Times New Roman" w:hAnsi="Times New Roman"/>
                <w:sz w:val="24"/>
                <w:szCs w:val="24"/>
              </w:rPr>
              <w:t>татарского народа»</w:t>
            </w:r>
            <w:r w:rsidR="00D62068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</w:t>
            </w:r>
          </w:p>
        </w:tc>
        <w:tc>
          <w:tcPr>
            <w:tcW w:w="562" w:type="dxa"/>
            <w:vAlign w:val="bottom"/>
          </w:tcPr>
          <w:p w:rsidR="000D13B6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D13B6" w:rsidRPr="00AD3622" w:rsidTr="00FD0C97">
        <w:tc>
          <w:tcPr>
            <w:tcW w:w="9009" w:type="dxa"/>
          </w:tcPr>
          <w:p w:rsidR="000D13B6" w:rsidRPr="00D62068" w:rsidRDefault="000D13B6" w:rsidP="00D62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068">
              <w:rPr>
                <w:rFonts w:ascii="Times New Roman" w:hAnsi="Times New Roman"/>
                <w:sz w:val="24"/>
                <w:szCs w:val="24"/>
              </w:rPr>
              <w:t>Семисынова Светлана Вениаминовна</w:t>
            </w:r>
            <w:r w:rsidR="00D62068" w:rsidRPr="00D62068">
              <w:rPr>
                <w:rFonts w:ascii="Times New Roman" w:hAnsi="Times New Roman"/>
                <w:sz w:val="24"/>
                <w:szCs w:val="24"/>
              </w:rPr>
              <w:t xml:space="preserve"> Дидактическая игра « Русская изба и современный дом»</w:t>
            </w:r>
            <w:r w:rsidR="00D62068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62" w:type="dxa"/>
            <w:vAlign w:val="bottom"/>
          </w:tcPr>
          <w:p w:rsidR="000D13B6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0D13B6" w:rsidRPr="00AD3622" w:rsidTr="00D62068">
        <w:trPr>
          <w:trHeight w:val="683"/>
        </w:trPr>
        <w:tc>
          <w:tcPr>
            <w:tcW w:w="9009" w:type="dxa"/>
          </w:tcPr>
          <w:p w:rsidR="000D13B6" w:rsidRPr="00D62068" w:rsidRDefault="00D62068" w:rsidP="00D62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Семисынова Галина Ивановна Авторская разработка дидактической игра « Бабушкин сундук»…………………………………………………………………………</w:t>
            </w:r>
          </w:p>
        </w:tc>
        <w:tc>
          <w:tcPr>
            <w:tcW w:w="562" w:type="dxa"/>
            <w:vAlign w:val="bottom"/>
          </w:tcPr>
          <w:p w:rsidR="000D13B6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0D13B6" w:rsidRPr="00AD3622" w:rsidTr="00FD0C97">
        <w:tc>
          <w:tcPr>
            <w:tcW w:w="9009" w:type="dxa"/>
          </w:tcPr>
          <w:p w:rsidR="000D13B6" w:rsidRPr="00D62068" w:rsidRDefault="00D62068" w:rsidP="00D62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068">
              <w:rPr>
                <w:rFonts w:ascii="Times New Roman" w:hAnsi="Times New Roman"/>
                <w:sz w:val="24"/>
                <w:szCs w:val="24"/>
              </w:rPr>
              <w:t>Платыгина Елена Николаевна Дидактическая игра « Предметы народного быта»</w:t>
            </w:r>
            <w:r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562" w:type="dxa"/>
            <w:vAlign w:val="bottom"/>
          </w:tcPr>
          <w:p w:rsidR="000D13B6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62068" w:rsidRPr="00AD3622" w:rsidTr="00FD0C97">
        <w:tc>
          <w:tcPr>
            <w:tcW w:w="9009" w:type="dxa"/>
          </w:tcPr>
          <w:p w:rsidR="00D62068" w:rsidRPr="00D62068" w:rsidRDefault="00D62068" w:rsidP="00D62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Бунакова Ирина Ивановна Дидактическая игра «Русская изба – современный дом»...</w:t>
            </w:r>
          </w:p>
        </w:tc>
        <w:tc>
          <w:tcPr>
            <w:tcW w:w="562" w:type="dxa"/>
            <w:vAlign w:val="bottom"/>
          </w:tcPr>
          <w:p w:rsidR="00D62068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86D1E" w:rsidRPr="00AD3622" w:rsidTr="00FD0C97">
        <w:tc>
          <w:tcPr>
            <w:tcW w:w="9009" w:type="dxa"/>
          </w:tcPr>
          <w:p w:rsidR="00D86D1E" w:rsidRDefault="00D86D1E" w:rsidP="00D62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Кокшарова Елена Юрьевна Дидактическая игра «Как играли наши деды»………….</w:t>
            </w:r>
          </w:p>
        </w:tc>
        <w:tc>
          <w:tcPr>
            <w:tcW w:w="562" w:type="dxa"/>
            <w:vAlign w:val="bottom"/>
          </w:tcPr>
          <w:p w:rsidR="00D86D1E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D86D1E" w:rsidRPr="00AD3622" w:rsidTr="00FD0C97">
        <w:tc>
          <w:tcPr>
            <w:tcW w:w="9009" w:type="dxa"/>
          </w:tcPr>
          <w:p w:rsidR="00D86D1E" w:rsidRDefault="00D86D1E" w:rsidP="00D62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Цепилова Е</w:t>
            </w:r>
            <w:r w:rsidR="00844F80">
              <w:rPr>
                <w:rFonts w:ascii="Times New Roman" w:hAnsi="Times New Roman"/>
                <w:sz w:val="24"/>
                <w:szCs w:val="24"/>
              </w:rPr>
              <w:t>катерина Анатольевна Дидактическая игра «От древности к современности»……………………………………………………………………………</w:t>
            </w:r>
          </w:p>
        </w:tc>
        <w:tc>
          <w:tcPr>
            <w:tcW w:w="562" w:type="dxa"/>
            <w:vAlign w:val="bottom"/>
          </w:tcPr>
          <w:p w:rsidR="00D86D1E" w:rsidRPr="00AD3622" w:rsidRDefault="007453A2" w:rsidP="00447987">
            <w:p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</w:tbl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21C9C" w:rsidRDefault="00021C9C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Default="00AD362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Default="00AD362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Default="00AD362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Default="00AD362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Default="00AD362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Default="00AD362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Default="00AD362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665D" w:rsidRDefault="0063665D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Default="00AD362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F80" w:rsidRDefault="00844F80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F80" w:rsidRDefault="00844F80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F80" w:rsidRDefault="00844F80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F80" w:rsidRDefault="00844F80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F80" w:rsidRDefault="00844F80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F80" w:rsidRDefault="00844F80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F80" w:rsidRDefault="00844F80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F80" w:rsidRDefault="00844F80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53A2" w:rsidRDefault="007453A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53A2" w:rsidRDefault="007453A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53A2" w:rsidRPr="00AD3622" w:rsidRDefault="007453A2" w:rsidP="00AD36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Pr="00AD3622" w:rsidRDefault="00AD3622" w:rsidP="00AD36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3622" w:rsidRPr="00AD3622" w:rsidRDefault="00AD3622" w:rsidP="00AD36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622">
        <w:rPr>
          <w:rFonts w:ascii="Times New Roman" w:hAnsi="Times New Roman"/>
          <w:b/>
          <w:sz w:val="24"/>
          <w:szCs w:val="24"/>
        </w:rPr>
        <w:t>Номинация «Традиции и промыслы»</w:t>
      </w: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D3622" w:rsidRPr="00AD3622" w:rsidRDefault="00AD3622" w:rsidP="00AD3622">
      <w:pPr>
        <w:pStyle w:val="a5"/>
        <w:shd w:val="clear" w:color="auto" w:fill="FFFFFF"/>
        <w:spacing w:before="120" w:beforeAutospacing="0" w:after="120" w:afterAutospacing="0"/>
        <w:ind w:firstLine="357"/>
        <w:jc w:val="right"/>
        <w:rPr>
          <w:color w:val="111111"/>
        </w:rPr>
      </w:pPr>
      <w:r w:rsidRPr="00AD3622">
        <w:rPr>
          <w:color w:val="111111"/>
        </w:rPr>
        <w:t>Малышева Светлана Григорьевна</w:t>
      </w:r>
    </w:p>
    <w:p w:rsidR="00AD3622" w:rsidRPr="00AD3622" w:rsidRDefault="00AD3622" w:rsidP="00AD3622">
      <w:pPr>
        <w:pStyle w:val="a5"/>
        <w:shd w:val="clear" w:color="auto" w:fill="FFFFFF"/>
        <w:spacing w:before="120" w:beforeAutospacing="0" w:after="120" w:afterAutospacing="0"/>
        <w:ind w:firstLine="357"/>
        <w:jc w:val="right"/>
        <w:rPr>
          <w:color w:val="111111"/>
        </w:rPr>
      </w:pPr>
      <w:r w:rsidRPr="00AD3622">
        <w:rPr>
          <w:color w:val="111111"/>
        </w:rPr>
        <w:t>педагог дополнительного образования</w:t>
      </w:r>
    </w:p>
    <w:p w:rsidR="00AD3622" w:rsidRPr="00AD3622" w:rsidRDefault="00AD3622" w:rsidP="00AD3622">
      <w:pPr>
        <w:pStyle w:val="a5"/>
        <w:shd w:val="clear" w:color="auto" w:fill="FFFFFF"/>
        <w:spacing w:before="120" w:beforeAutospacing="0" w:after="120" w:afterAutospacing="0"/>
        <w:ind w:firstLine="357"/>
        <w:jc w:val="right"/>
        <w:rPr>
          <w:color w:val="111111"/>
        </w:rPr>
      </w:pPr>
      <w:r w:rsidRPr="00AD3622">
        <w:rPr>
          <w:color w:val="111111"/>
        </w:rPr>
        <w:t>МБДОУ «Криулинский детский сад №3»</w:t>
      </w:r>
    </w:p>
    <w:p w:rsidR="00AD3622" w:rsidRPr="00AD3622" w:rsidRDefault="00AD3622" w:rsidP="00AD3622">
      <w:pPr>
        <w:pStyle w:val="a5"/>
        <w:shd w:val="clear" w:color="auto" w:fill="FFFFFF"/>
        <w:spacing w:before="120" w:beforeAutospacing="0" w:after="120" w:afterAutospacing="0"/>
        <w:ind w:firstLine="357"/>
        <w:jc w:val="right"/>
        <w:rPr>
          <w:color w:val="111111"/>
        </w:rPr>
      </w:pPr>
      <w:r w:rsidRPr="00AD3622">
        <w:rPr>
          <w:color w:val="111111"/>
        </w:rPr>
        <w:t>МО Красноуфимский округ</w:t>
      </w:r>
    </w:p>
    <w:p w:rsidR="00AD3622" w:rsidRPr="00AD3622" w:rsidRDefault="00AD3622" w:rsidP="00AD3622">
      <w:pPr>
        <w:pStyle w:val="a5"/>
        <w:shd w:val="clear" w:color="auto" w:fill="FFFFFF"/>
        <w:spacing w:before="120" w:beforeAutospacing="0" w:after="120" w:afterAutospacing="0"/>
        <w:ind w:firstLine="357"/>
        <w:jc w:val="center"/>
        <w:rPr>
          <w:color w:val="111111"/>
        </w:rPr>
      </w:pPr>
      <w:r w:rsidRPr="00AD3622">
        <w:rPr>
          <w:color w:val="111111"/>
        </w:rPr>
        <w:t>Дидактическая игра «Народные промыслы»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000000"/>
        </w:rPr>
      </w:pPr>
      <w:r w:rsidRPr="00AD3622">
        <w:rPr>
          <w:color w:val="000000"/>
        </w:rPr>
        <w:t>Эти дидактические игры рассчитаны на детей 5-7 лет. Они могут быть использованы, как в непосредственной образовательной деятельности, так и в свободной деятельности. Сегодня, когда народное искусство и народные промыслы в основном - это не каждодневная потребность, а изредка встречающееся украшение быта, особенно важно уделять время развитию доброты, радости и творчества на основе народных росписей. Чтобы почувствовать духовную жизнь своего народа, творчески выразить себя в нем, нужно принять его историю и культуру. Сущностным содержанием русской культуры является ее жизнь и творчество, созданные на протяжении многовековой истории. Поэтому детям важно не только формировать художественный вкус, но и приобщать их к искусству и художественной деятельности, активно осваивать пространство, используя наследие своего народа. Учебно-дидактические игры являются одним из основных средств приобщения детишек к народному творчеству. Они расширяют понимание окружающего мира, учат ребенка наблюдать и различать народные промыслы.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</w:rPr>
        <w:t>Для конкурса подготовила игру «Народные узоры»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</w:rPr>
        <w:t xml:space="preserve">Дидактические задачи этой игры закреплять знания детей о народных промыслах, умение собирать матрешку из частей по способу мозаики, составлять элементы украшения. </w:t>
      </w:r>
      <w:r w:rsidRPr="00AD3622">
        <w:rPr>
          <w:color w:val="111111"/>
          <w:shd w:val="clear" w:color="auto" w:fill="FFFFFF"/>
        </w:rPr>
        <w:t>Развивать  композиционные навыки</w:t>
      </w:r>
      <w:r w:rsidRPr="00AD3622">
        <w:rPr>
          <w:color w:val="111111"/>
        </w:rPr>
        <w:t>. Развивать мелкую моторику</w:t>
      </w:r>
      <w:bookmarkStart w:id="0" w:name="_GoBack"/>
      <w:bookmarkEnd w:id="0"/>
      <w:r w:rsidRPr="00AD3622">
        <w:rPr>
          <w:color w:val="111111"/>
        </w:rPr>
        <w:t>. Воспитывать уважение и любовь к народному творчеству.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</w:rPr>
        <w:t xml:space="preserve"> Материал: матрешки из бумаги, набор элементов различных видов росписей.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</w:rPr>
        <w:t>Для основы используется игровое поле темного цвета организующее игровую поверхность, во – первых,  для контраста, во-вторых, ламинированные детали не скользят по поверхности, в третьих его можно использовать как основу для составления орнамента.</w:t>
      </w:r>
    </w:p>
    <w:p w:rsidR="00AD3622" w:rsidRPr="00AD3622" w:rsidRDefault="00AD3622" w:rsidP="00AD3622">
      <w:pPr>
        <w:spacing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AD3622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Варианты игры:</w:t>
      </w:r>
    </w:p>
    <w:p w:rsidR="00AD3622" w:rsidRPr="00AD3622" w:rsidRDefault="00AD3622" w:rsidP="00AD362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D362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«Укрась передник» 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  <w:shd w:val="clear" w:color="auto" w:fill="FFFFFF"/>
        </w:rPr>
        <w:t>Ход игры: детям предлагается набор элементов выполненных в технике различных промыслов (Хохломская роспись, Гжельская роспись, Городецкая роспись). Дети должны выложить на матрешке-шаблоне узор методом аппликации(можно в технике одного промысла, можно скомбинировать промыслы).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t>2-«Собери матрешку»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</w:rPr>
        <w:t>Ход игры: собрать из отдельных частей целую матрешку.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</w:rPr>
        <w:t>3-«Выполни узор»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</w:rPr>
        <w:lastRenderedPageBreak/>
        <w:t>Ход игры: обвести шаблон и самостоятельно выполнить роспись на матрешке.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</w:rPr>
        <w:t>В каждом из вариантов игры поощряется рассказ о промысле, об элементах росписи.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color w:val="111111"/>
        </w:rPr>
        <w:t>Надеюсь, данные игры помогут обогатить предметно- пространственную среду группы, и помогут воспитателю освоить с детьми в доступной форме тему «Народные промыслы России».</w:t>
      </w:r>
    </w:p>
    <w:p w:rsidR="00AD3622" w:rsidRPr="00AD3622" w:rsidRDefault="00AD3622" w:rsidP="00AD3622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D3622">
        <w:rPr>
          <w:noProof/>
        </w:rPr>
        <w:drawing>
          <wp:inline distT="0" distB="0" distL="0" distR="0">
            <wp:extent cx="1840375" cy="2454442"/>
            <wp:effectExtent l="19050" t="0" r="7475" b="0"/>
            <wp:docPr id="2" name="Рисунок 1" descr="https://sun9-24.userapi.com/impf/mM7I0FVXRS7lbyD5pnP6GN8O-QuArHTYgYxK_Q/2j5Tvtqzx4U.jpg?size=810x1080&amp;quality=96&amp;sign=750924024a8b3ca126c52858cb51ee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impf/mM7I0FVXRS7lbyD5pnP6GN8O-QuArHTYgYxK_Q/2j5Tvtqzx4U.jpg?size=810x1080&amp;quality=96&amp;sign=750924024a8b3ca126c52858cb51eef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770" cy="246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622">
        <w:rPr>
          <w:noProof/>
        </w:rPr>
        <w:drawing>
          <wp:inline distT="0" distB="0" distL="0" distR="0">
            <wp:extent cx="1840375" cy="2453833"/>
            <wp:effectExtent l="19050" t="0" r="7475" b="0"/>
            <wp:docPr id="3" name="Рисунок 3" descr="https://sun9-61.userapi.com/impf/Xx68AqaBDby2YPkqjnsGqKslDq-iwqu98S_kZw/Ax5ljeQzWrg.jpg?size=1200x1600&amp;quality=96&amp;proxy=1&amp;sign=5bcf3af8a00d593afebe5eeefd0829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1.userapi.com/impf/Xx68AqaBDby2YPkqjnsGqKslDq-iwqu98S_kZw/Ax5ljeQzWrg.jpg?size=1200x1600&amp;quality=96&amp;proxy=1&amp;sign=5bcf3af8a00d593afebe5eeefd08296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02" cy="246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622">
        <w:rPr>
          <w:noProof/>
        </w:rPr>
        <w:drawing>
          <wp:inline distT="0" distB="0" distL="0" distR="0">
            <wp:extent cx="1832068" cy="2443360"/>
            <wp:effectExtent l="19050" t="0" r="0" b="0"/>
            <wp:docPr id="4" name="Рисунок 2" descr="https://sun9-50.userapi.com/impf/aG92ubBdhBjPswupEjUTMpXl259fbHoj3bSjIA/Xkz00lsFq7A.jpg?size=810x1080&amp;quality=96&amp;sign=6fad506d4da966ac04e4790fcf0dc1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0.userapi.com/impf/aG92ubBdhBjPswupEjUTMpXl259fbHoj3bSjIA/Xkz00lsFq7A.jpg?size=810x1080&amp;quality=96&amp;sign=6fad506d4da966ac04e4790fcf0dc13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633" cy="245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9C" w:rsidRPr="00AD3622" w:rsidRDefault="00021C9C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3622" w:rsidRPr="00AD3622" w:rsidRDefault="00AD3622" w:rsidP="00AD36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D3622">
        <w:rPr>
          <w:rFonts w:ascii="Times New Roman" w:hAnsi="Times New Roman"/>
          <w:sz w:val="24"/>
          <w:szCs w:val="24"/>
        </w:rPr>
        <w:t>Алиева Гюнел Исраиловна</w:t>
      </w:r>
    </w:p>
    <w:p w:rsidR="00AD3622" w:rsidRPr="00AD3622" w:rsidRDefault="00AD3622" w:rsidP="00AD36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D3622">
        <w:rPr>
          <w:rFonts w:ascii="Times New Roman" w:hAnsi="Times New Roman"/>
          <w:sz w:val="24"/>
          <w:szCs w:val="24"/>
        </w:rPr>
        <w:t>воспитатель</w:t>
      </w:r>
    </w:p>
    <w:p w:rsidR="00AD3622" w:rsidRPr="00AD3622" w:rsidRDefault="00AD3622" w:rsidP="00AD36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D3622">
        <w:rPr>
          <w:rFonts w:ascii="Times New Roman" w:hAnsi="Times New Roman"/>
          <w:sz w:val="24"/>
          <w:szCs w:val="24"/>
        </w:rPr>
        <w:t xml:space="preserve">                                                                      МБДОУ «Криулинский</w:t>
      </w:r>
    </w:p>
    <w:p w:rsidR="00AD3622" w:rsidRPr="00AD3622" w:rsidRDefault="00AD3622" w:rsidP="00AD36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D3622">
        <w:rPr>
          <w:rFonts w:ascii="Times New Roman" w:hAnsi="Times New Roman"/>
          <w:sz w:val="24"/>
          <w:szCs w:val="24"/>
        </w:rPr>
        <w:t xml:space="preserve">                                                                      детский сад №3» </w:t>
      </w:r>
    </w:p>
    <w:p w:rsidR="00AD3622" w:rsidRPr="00AD3622" w:rsidRDefault="00AD3622" w:rsidP="00AD36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D3622">
        <w:rPr>
          <w:rFonts w:ascii="Times New Roman" w:hAnsi="Times New Roman"/>
          <w:sz w:val="24"/>
          <w:szCs w:val="24"/>
        </w:rPr>
        <w:t xml:space="preserve">                                                                      МО Красноуфимский округ</w:t>
      </w:r>
    </w:p>
    <w:p w:rsidR="00AD3622" w:rsidRPr="00AD3622" w:rsidRDefault="00AD3622" w:rsidP="00AD3622">
      <w:pPr>
        <w:rPr>
          <w:rFonts w:ascii="Times New Roman" w:hAnsi="Times New Roman"/>
          <w:sz w:val="24"/>
          <w:szCs w:val="24"/>
        </w:rPr>
      </w:pPr>
    </w:p>
    <w:p w:rsidR="00AD3622" w:rsidRPr="00AD3622" w:rsidRDefault="00AD3622" w:rsidP="00AD362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Дидактическое пособие «Национальные костюмы народов России»</w:t>
      </w:r>
    </w:p>
    <w:p w:rsidR="00AD3622" w:rsidRPr="00AD3622" w:rsidRDefault="00AD3622" w:rsidP="00AD362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 xml:space="preserve">Дидактическое пособие – «Национальные костюмы народов России», предназначено для детей 4-7 лет. </w:t>
      </w:r>
    </w:p>
    <w:p w:rsidR="00AD3622" w:rsidRPr="00AD3622" w:rsidRDefault="00AD3622" w:rsidP="00AD362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</w:t>
      </w: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: Усовершенствовать и расширить знания детей о национальных костюмах народов России.</w:t>
      </w:r>
    </w:p>
    <w:p w:rsidR="00AD3622" w:rsidRPr="00AD3622" w:rsidRDefault="00AD3622" w:rsidP="00AD362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</w:t>
      </w: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D3622" w:rsidRPr="00AD3622" w:rsidRDefault="00AD3622" w:rsidP="00AD362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Формировать представление детей о различных видах национальных костюмов народов России, развивать познавательный интерес, память и внимание.</w:t>
      </w:r>
    </w:p>
    <w:p w:rsidR="00AD3622" w:rsidRPr="00AD3622" w:rsidRDefault="00AD3622" w:rsidP="00AD362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Активизировать и обогащать словарный запас детей: «русские», «мордовцы», «калмыки», «чеченцы», «татары», «буряты», «башкиры», «чукчи», «шапка-малгай», «халат-дэгэл», «обувь-гутал», «тюбетейка», «ичиги», «рубаха», «кокошник», «сарафан», «штаны-порты», «косоворотка», «златна», «папаха», «черкеска», «шаровары», «кожаные сапоги-ичиг», «платок», «платье», «камзол».</w:t>
      </w:r>
    </w:p>
    <w:p w:rsidR="00AD3622" w:rsidRPr="00AD3622" w:rsidRDefault="00AD3622" w:rsidP="00AD362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Формировать умение соблюдать правила культурного поведения, продуктивно участвовать в совместной деятельности, усидчивость, терпение.</w:t>
      </w:r>
    </w:p>
    <w:p w:rsidR="00AD3622" w:rsidRPr="00AD3622" w:rsidRDefault="00AD3622" w:rsidP="00AD362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Развивать зрительное восприятие, память, а также мелкую моторику рук.</w:t>
      </w:r>
    </w:p>
    <w:p w:rsidR="00AD3622" w:rsidRPr="00AD3622" w:rsidRDefault="00AD3622" w:rsidP="00AD362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Усложнение</w:t>
      </w: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D3622" w:rsidRPr="00AD3622" w:rsidRDefault="00AD3622" w:rsidP="00AD3622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Предложить ребенку назвать наименование народа по изображению на карточке и попробовать описать по памяти.</w:t>
      </w:r>
    </w:p>
    <w:p w:rsidR="00AD3622" w:rsidRPr="00AD3622" w:rsidRDefault="00AD3622" w:rsidP="00AD3622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Попросить ребенка определить разницу между национальными костюмами татар и бурят, русских и мордовцев, башкир и чукчей, калмыков и чеченцев.</w:t>
      </w:r>
    </w:p>
    <w:p w:rsidR="00AD3622" w:rsidRPr="00AD3622" w:rsidRDefault="00AD3622" w:rsidP="00AD3622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3622">
        <w:rPr>
          <w:rFonts w:ascii="Times New Roman" w:eastAsia="Times New Roman" w:hAnsi="Times New Roman"/>
          <w:sz w:val="24"/>
          <w:szCs w:val="24"/>
          <w:lang w:eastAsia="ru-RU"/>
        </w:rPr>
        <w:t>Предложить ребенку рассказать о наиболее запомнившемся национальном костюме народов России.</w:t>
      </w:r>
    </w:p>
    <w:p w:rsidR="00AD3622" w:rsidRPr="00AD3622" w:rsidRDefault="00AD3622" w:rsidP="00AD3622">
      <w:pPr>
        <w:jc w:val="both"/>
        <w:rPr>
          <w:rFonts w:ascii="Times New Roman" w:hAnsi="Times New Roman"/>
          <w:b/>
          <w:sz w:val="24"/>
          <w:szCs w:val="24"/>
        </w:rPr>
      </w:pPr>
    </w:p>
    <w:p w:rsidR="00021C9C" w:rsidRPr="0063665D" w:rsidRDefault="0063665D" w:rsidP="006366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71390" cy="2302915"/>
            <wp:effectExtent l="19050" t="0" r="0" b="0"/>
            <wp:docPr id="15" name="Рисунок 1" descr="C:\Users\1\Downloads\IMG_20210212_10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10212_102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229" cy="230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21C9C" w:rsidRPr="00AD3622" w:rsidRDefault="00021C9C" w:rsidP="00021C9C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63665D" w:rsidRDefault="00416C6E" w:rsidP="006366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Абзалова Светлана Анатольевна,</w:t>
      </w:r>
    </w:p>
    <w:p w:rsidR="00416C6E" w:rsidRPr="0063665D" w:rsidRDefault="00416C6E" w:rsidP="006366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>воспитатель</w:t>
      </w:r>
    </w:p>
    <w:p w:rsidR="00416C6E" w:rsidRPr="0063665D" w:rsidRDefault="00416C6E" w:rsidP="006366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 xml:space="preserve">                                                                   МКДОУ « Натальинский детский сад»</w:t>
      </w:r>
    </w:p>
    <w:p w:rsidR="00416C6E" w:rsidRPr="0063665D" w:rsidRDefault="00416C6E" w:rsidP="006366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МО Красноуфимский округ</w:t>
      </w:r>
    </w:p>
    <w:p w:rsidR="00416C6E" w:rsidRPr="0063665D" w:rsidRDefault="00416C6E" w:rsidP="00416C6E">
      <w:pPr>
        <w:rPr>
          <w:rFonts w:ascii="Times New Roman" w:hAnsi="Times New Roman"/>
          <w:sz w:val="24"/>
          <w:szCs w:val="24"/>
        </w:rPr>
      </w:pPr>
    </w:p>
    <w:p w:rsidR="00416C6E" w:rsidRPr="0063665D" w:rsidRDefault="00416C6E" w:rsidP="00416C6E">
      <w:pPr>
        <w:jc w:val="center"/>
        <w:rPr>
          <w:rFonts w:ascii="Times New Roman" w:hAnsi="Times New Roman"/>
          <w:b/>
          <w:sz w:val="24"/>
          <w:szCs w:val="24"/>
        </w:rPr>
      </w:pPr>
      <w:r w:rsidRPr="0063665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364490</wp:posOffset>
            </wp:positionV>
            <wp:extent cx="1835785" cy="2447925"/>
            <wp:effectExtent l="0" t="0" r="0" b="0"/>
            <wp:wrapTight wrapText="bothSides">
              <wp:wrapPolygon edited="0">
                <wp:start x="0" y="0"/>
                <wp:lineTo x="0" y="21516"/>
                <wp:lineTo x="21294" y="21516"/>
                <wp:lineTo x="21294" y="0"/>
                <wp:lineTo x="0" y="0"/>
              </wp:wrapPolygon>
            </wp:wrapTight>
            <wp:docPr id="5" name="Рисунок 2" descr="C:\Users\Админ\Desktop\ИЗ БАБУШКИНО СУНДУЧКА\IMG_20210215_12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ИЗ БАБУШКИНО СУНДУЧКА\IMG_20210215_1217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665D">
        <w:rPr>
          <w:rFonts w:ascii="Times New Roman" w:hAnsi="Times New Roman"/>
          <w:b/>
          <w:sz w:val="24"/>
          <w:szCs w:val="24"/>
        </w:rPr>
        <w:t>Дидактическая игра «Собери матрешку»</w:t>
      </w:r>
    </w:p>
    <w:p w:rsidR="00416C6E" w:rsidRPr="0063665D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>Игра предназначена для детей среднего дошкольного возраста</w:t>
      </w:r>
    </w:p>
    <w:p w:rsidR="00416C6E" w:rsidRPr="0063665D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 xml:space="preserve">Цель игры: </w:t>
      </w:r>
      <w:r w:rsidRPr="0063665D">
        <w:rPr>
          <w:rFonts w:ascii="Times New Roman" w:hAnsi="Times New Roman"/>
          <w:sz w:val="24"/>
          <w:szCs w:val="24"/>
        </w:rPr>
        <w:t>Закреплять знания детей о матрешках, учить составлять целое из нескольких частей, развивать мышление, воображение</w:t>
      </w:r>
    </w:p>
    <w:p w:rsidR="00416C6E" w:rsidRPr="0063665D" w:rsidRDefault="00416C6E" w:rsidP="00416C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>Задачи:</w:t>
      </w:r>
    </w:p>
    <w:p w:rsidR="00416C6E" w:rsidRPr="0063665D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612775</wp:posOffset>
            </wp:positionV>
            <wp:extent cx="1370965" cy="1828800"/>
            <wp:effectExtent l="19050" t="0" r="635" b="0"/>
            <wp:wrapTight wrapText="bothSides">
              <wp:wrapPolygon edited="0">
                <wp:start x="-300" y="0"/>
                <wp:lineTo x="-300" y="21375"/>
                <wp:lineTo x="21610" y="21375"/>
                <wp:lineTo x="21610" y="0"/>
                <wp:lineTo x="-300" y="0"/>
              </wp:wrapPolygon>
            </wp:wrapTight>
            <wp:docPr id="6" name="Рисунок 3" descr="C:\Users\Админ\Desktop\ИЗ БАБУШКИНО СУНДУЧКА\IMG_20210215_12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ИЗ БАБУШКИНО СУНДУЧКА\IMG_20210215_1218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665D">
        <w:rPr>
          <w:rFonts w:ascii="Times New Roman" w:hAnsi="Times New Roman"/>
          <w:sz w:val="24"/>
          <w:szCs w:val="24"/>
        </w:rPr>
        <w:t>Закреплять знания детей о народной игрушке – матрешке, умение собирать матрешку из частей по способу мозаики;</w:t>
      </w:r>
    </w:p>
    <w:p w:rsidR="00416C6E" w:rsidRPr="0063665D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>Выделять элементы украшения</w:t>
      </w:r>
    </w:p>
    <w:p w:rsidR="00416C6E" w:rsidRPr="0063665D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>Воспитывать уважение и любовь к народному творчеству</w:t>
      </w:r>
    </w:p>
    <w:p w:rsidR="00416C6E" w:rsidRPr="0063665D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>Методическое обеспечение:</w:t>
      </w:r>
      <w:r w:rsidRPr="0063665D">
        <w:rPr>
          <w:rFonts w:ascii="Times New Roman" w:hAnsi="Times New Roman"/>
          <w:sz w:val="24"/>
          <w:szCs w:val="24"/>
        </w:rPr>
        <w:t xml:space="preserve"> Матрешки из картона, поделенные на несколько частей.</w:t>
      </w:r>
    </w:p>
    <w:p w:rsidR="00416C6E" w:rsidRPr="0063665D" w:rsidRDefault="00416C6E" w:rsidP="00416C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>Ход игры:</w:t>
      </w:r>
    </w:p>
    <w:p w:rsidR="00416C6E" w:rsidRPr="0063665D" w:rsidRDefault="00416C6E" w:rsidP="00416C6E">
      <w:pPr>
        <w:jc w:val="both"/>
        <w:rPr>
          <w:rFonts w:ascii="Times New Roman" w:hAnsi="Times New Roman"/>
          <w:b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lastRenderedPageBreak/>
        <w:t>Игра состоит из разрезных картинок (матрешек), из которых необходимо собрать целые картинки с изображением матрешек</w:t>
      </w:r>
      <w:r w:rsidRPr="0063665D">
        <w:rPr>
          <w:rFonts w:ascii="Times New Roman" w:hAnsi="Times New Roman"/>
          <w:b/>
          <w:sz w:val="24"/>
          <w:szCs w:val="24"/>
        </w:rPr>
        <w:t>.</w:t>
      </w:r>
    </w:p>
    <w:p w:rsidR="00416C6E" w:rsidRPr="0063665D" w:rsidRDefault="00416C6E" w:rsidP="00416C6E">
      <w:pPr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63665D" w:rsidRDefault="00416C6E" w:rsidP="00416C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63665D">
        <w:rPr>
          <w:rFonts w:ascii="Times New Roman" w:hAnsi="Times New Roman"/>
          <w:sz w:val="24"/>
          <w:szCs w:val="24"/>
        </w:rPr>
        <w:t>Габидулина Елена Яхиевна</w:t>
      </w:r>
    </w:p>
    <w:p w:rsidR="00416C6E" w:rsidRPr="0063665D" w:rsidRDefault="00416C6E" w:rsidP="00416C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МКДОУ « Натальинский детский сад»</w:t>
      </w:r>
    </w:p>
    <w:p w:rsidR="00416C6E" w:rsidRPr="0063665D" w:rsidRDefault="00416C6E" w:rsidP="00416C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МО Красноуфимский округ</w:t>
      </w:r>
    </w:p>
    <w:p w:rsidR="00416C6E" w:rsidRPr="0063665D" w:rsidRDefault="00416C6E" w:rsidP="00416C6E">
      <w:pPr>
        <w:rPr>
          <w:rFonts w:ascii="Times New Roman" w:hAnsi="Times New Roman"/>
          <w:b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63665D">
        <w:rPr>
          <w:rFonts w:ascii="Times New Roman" w:hAnsi="Times New Roman"/>
          <w:b/>
          <w:sz w:val="24"/>
          <w:szCs w:val="24"/>
        </w:rPr>
        <w:t xml:space="preserve">             </w:t>
      </w:r>
      <w:r w:rsidRPr="0063665D">
        <w:rPr>
          <w:rFonts w:ascii="Times New Roman" w:hAnsi="Times New Roman"/>
          <w:b/>
          <w:sz w:val="24"/>
          <w:szCs w:val="24"/>
        </w:rPr>
        <w:t xml:space="preserve"> Дидактическая игра «Собери коллекцию»</w:t>
      </w:r>
    </w:p>
    <w:p w:rsidR="00416C6E" w:rsidRPr="0063665D" w:rsidRDefault="00416C6E" w:rsidP="00416C6E">
      <w:pPr>
        <w:rPr>
          <w:rFonts w:ascii="Times New Roman" w:hAnsi="Times New Roman"/>
          <w:b/>
          <w:sz w:val="24"/>
          <w:szCs w:val="24"/>
        </w:rPr>
      </w:pPr>
      <w:r w:rsidRPr="0063665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2860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ight>
            <wp:docPr id="7" name="Рисунок 2" descr="C:\Users\Админ\Desktop\ИЗ БАБУШКИНО СУНДУЧКА\Габидулина Е.Я\IMG_20210215_10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ИЗ БАБУШКИНО СУНДУЧКА\Габидулина Е.Я\IMG_20210215_1004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665D">
        <w:rPr>
          <w:rFonts w:ascii="Times New Roman" w:hAnsi="Times New Roman"/>
          <w:b/>
          <w:sz w:val="24"/>
          <w:szCs w:val="24"/>
        </w:rPr>
        <w:t>Игра предназначена для детей старшегодошкольного возраста</w:t>
      </w:r>
    </w:p>
    <w:p w:rsidR="00416C6E" w:rsidRPr="00F80374" w:rsidRDefault="00416C6E" w:rsidP="00416C6E">
      <w:pPr>
        <w:spacing w:after="0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>Цель игры:</w:t>
      </w:r>
      <w:r w:rsidRPr="0063665D">
        <w:rPr>
          <w:rFonts w:ascii="Times New Roman" w:hAnsi="Times New Roman"/>
          <w:sz w:val="24"/>
          <w:szCs w:val="24"/>
        </w:rPr>
        <w:t>Формирование познавательного интереса и познавательной активности</w:t>
      </w:r>
      <w:r w:rsidRPr="00F80374">
        <w:rPr>
          <w:rFonts w:ascii="Times New Roman" w:hAnsi="Times New Roman"/>
          <w:sz w:val="24"/>
          <w:szCs w:val="24"/>
        </w:rPr>
        <w:t xml:space="preserve"> детей к многообразным видам народных промыслов и ремесел России посредством дидактической игры.</w:t>
      </w:r>
    </w:p>
    <w:p w:rsidR="00416C6E" w:rsidRPr="00F80374" w:rsidRDefault="00416C6E" w:rsidP="00416C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0374">
        <w:rPr>
          <w:rFonts w:ascii="Times New Roman" w:hAnsi="Times New Roman"/>
          <w:b/>
          <w:sz w:val="24"/>
          <w:szCs w:val="24"/>
        </w:rPr>
        <w:t>Задачи:</w:t>
      </w:r>
    </w:p>
    <w:p w:rsidR="00416C6E" w:rsidRPr="00F80374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374">
        <w:rPr>
          <w:rFonts w:ascii="Times New Roman" w:hAnsi="Times New Roman"/>
          <w:sz w:val="24"/>
          <w:szCs w:val="24"/>
        </w:rPr>
        <w:t>- формировать представление о различных видах народных промыслов и ремесел России;</w:t>
      </w:r>
    </w:p>
    <w:p w:rsidR="00416C6E" w:rsidRPr="00F80374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374">
        <w:rPr>
          <w:rFonts w:ascii="Times New Roman" w:hAnsi="Times New Roman"/>
          <w:sz w:val="24"/>
          <w:szCs w:val="24"/>
        </w:rPr>
        <w:t>- воспитывать чувство гордости за предков и уважительное отношение к их труду;</w:t>
      </w:r>
    </w:p>
    <w:p w:rsidR="00416C6E" w:rsidRPr="00F80374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374">
        <w:rPr>
          <w:rFonts w:ascii="Times New Roman" w:hAnsi="Times New Roman"/>
          <w:sz w:val="24"/>
          <w:szCs w:val="24"/>
        </w:rPr>
        <w:t>- развивать умение распознавать промыслы и ремесла по их характерным признакам4</w:t>
      </w:r>
    </w:p>
    <w:p w:rsidR="00416C6E" w:rsidRPr="00F80374" w:rsidRDefault="00416C6E" w:rsidP="00416C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37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264160</wp:posOffset>
            </wp:positionV>
            <wp:extent cx="2415540" cy="1811655"/>
            <wp:effectExtent l="0" t="0" r="0" b="0"/>
            <wp:wrapTight wrapText="bothSides">
              <wp:wrapPolygon edited="0">
                <wp:start x="0" y="0"/>
                <wp:lineTo x="0" y="21350"/>
                <wp:lineTo x="21464" y="21350"/>
                <wp:lineTo x="21464" y="0"/>
                <wp:lineTo x="0" y="0"/>
              </wp:wrapPolygon>
            </wp:wrapTight>
            <wp:docPr id="8" name="Рисунок 4" descr="C:\Users\Админ\Desktop\ИЗ БАБУШКИНО СУНДУЧКА\Габидулина Е.Я\IMG_20210215_10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ИЗ БАБУШКИНО СУНДУЧКА\Габидулина Е.Я\IMG_20210215_1005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0374">
        <w:rPr>
          <w:rFonts w:ascii="Times New Roman" w:hAnsi="Times New Roman"/>
          <w:b/>
          <w:sz w:val="24"/>
          <w:szCs w:val="24"/>
        </w:rPr>
        <w:t>Методическое обеспечение:</w:t>
      </w:r>
      <w:r w:rsidR="0063665D">
        <w:rPr>
          <w:rFonts w:ascii="Times New Roman" w:hAnsi="Times New Roman"/>
          <w:b/>
          <w:sz w:val="24"/>
          <w:szCs w:val="24"/>
        </w:rPr>
        <w:t xml:space="preserve"> </w:t>
      </w:r>
      <w:r w:rsidRPr="00F80374">
        <w:rPr>
          <w:rFonts w:ascii="Times New Roman" w:hAnsi="Times New Roman"/>
          <w:sz w:val="24"/>
          <w:szCs w:val="24"/>
        </w:rPr>
        <w:t>игровое поле, карточки, фишки, кубик</w:t>
      </w:r>
    </w:p>
    <w:p w:rsidR="00416C6E" w:rsidRPr="00F80374" w:rsidRDefault="00416C6E" w:rsidP="00416C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0374">
        <w:rPr>
          <w:rFonts w:ascii="Times New Roman" w:hAnsi="Times New Roman"/>
          <w:b/>
          <w:sz w:val="24"/>
          <w:szCs w:val="24"/>
        </w:rPr>
        <w:t>Ход игры:</w:t>
      </w:r>
    </w:p>
    <w:p w:rsidR="00416C6E" w:rsidRDefault="00416C6E" w:rsidP="006366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374">
        <w:rPr>
          <w:rFonts w:ascii="Times New Roman" w:hAnsi="Times New Roman"/>
          <w:sz w:val="24"/>
          <w:szCs w:val="24"/>
        </w:rPr>
        <w:t>Игра проводится по подгруппам (максимальное количество участников – 4 человека). Ведущий раскладывает карточки на игровое поле. Дети договариваются, изображения изделий какого промысла будут собирать, затем по очереди бросают кубик и передвигают свои фишки по полю, стараясь быстро и правильно собрать все карточки по своей тематике. Например, один ребенок собирает коллекцию изделий художественной резьбы по кости и дереву, другой – предметы художественного литья. Если игрок ошибся в выборе нужной карточки, он возвращается на старт и начинает коллекционирование заново. Стартовыми клетками считаются угловые клетки, и на них карточки не кладутся. На первых этапах освоения игры количество тематических карточек на игровом поле целесообразно ограничить до минимума, и увеличивать постепенно их количество по мере освоения детьми той или иной темы. Данную игру можно рекомендовать родителям воспитанников для совместной деятельности в кругу семьи. Возможны различные варианты игры. Карточки тоже подлежат постоянному пополнению и обновлению.</w:t>
      </w:r>
    </w:p>
    <w:p w:rsidR="0063665D" w:rsidRDefault="0063665D" w:rsidP="0063665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7987" w:rsidRDefault="00447987" w:rsidP="0063665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7987" w:rsidRDefault="00447987" w:rsidP="0063665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7987" w:rsidRDefault="00447987" w:rsidP="0063665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7987" w:rsidRPr="0063665D" w:rsidRDefault="00447987" w:rsidP="0063665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6C6E" w:rsidRPr="00416C6E" w:rsidRDefault="00416C6E" w:rsidP="00416C6E">
      <w:pPr>
        <w:pStyle w:val="a5"/>
        <w:spacing w:before="0" w:beforeAutospacing="0" w:after="0" w:afterAutospacing="0"/>
        <w:jc w:val="right"/>
      </w:pPr>
      <w:r w:rsidRPr="00416C6E">
        <w:lastRenderedPageBreak/>
        <w:t xml:space="preserve">Чащухина Марина Владиленовна,                                                                        </w:t>
      </w:r>
    </w:p>
    <w:p w:rsidR="00416C6E" w:rsidRPr="00416C6E" w:rsidRDefault="00416C6E" w:rsidP="00416C6E">
      <w:pPr>
        <w:pStyle w:val="a5"/>
        <w:spacing w:before="0" w:beforeAutospacing="0" w:after="0" w:afterAutospacing="0"/>
        <w:jc w:val="right"/>
      </w:pPr>
      <w:r w:rsidRPr="00416C6E">
        <w:t>воспитатель МКДОУ</w:t>
      </w:r>
    </w:p>
    <w:p w:rsidR="00416C6E" w:rsidRPr="00416C6E" w:rsidRDefault="00416C6E" w:rsidP="00416C6E">
      <w:pPr>
        <w:pStyle w:val="a5"/>
        <w:spacing w:before="0" w:beforeAutospacing="0" w:after="0" w:afterAutospacing="0"/>
        <w:jc w:val="right"/>
      </w:pPr>
      <w:r w:rsidRPr="00416C6E">
        <w:t xml:space="preserve">                                                           «Натальинский детский сад № 4»,</w:t>
      </w:r>
    </w:p>
    <w:p w:rsidR="00416C6E" w:rsidRPr="00416C6E" w:rsidRDefault="00416C6E" w:rsidP="00447987">
      <w:pPr>
        <w:pStyle w:val="a5"/>
        <w:spacing w:before="0" w:beforeAutospacing="0" w:after="0" w:afterAutospacing="0"/>
        <w:jc w:val="right"/>
      </w:pPr>
      <w:r w:rsidRPr="00416C6E">
        <w:t>МО  Красноуфимский округ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416C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16C6E">
        <w:rPr>
          <w:rFonts w:ascii="Times New Roman" w:hAnsi="Times New Roman"/>
          <w:b/>
          <w:sz w:val="24"/>
          <w:szCs w:val="24"/>
        </w:rPr>
        <w:t>Игра «Ткацкий цех»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расширять и углублять представления детей о  способах изготовления тканей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16C6E" w:rsidRPr="00416C6E" w:rsidRDefault="00447987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-27305</wp:posOffset>
            </wp:positionH>
            <wp:positionV relativeFrom="margin">
              <wp:posOffset>1652270</wp:posOffset>
            </wp:positionV>
            <wp:extent cx="2205990" cy="1654810"/>
            <wp:effectExtent l="19050" t="0" r="3810" b="0"/>
            <wp:wrapSquare wrapText="bothSides"/>
            <wp:docPr id="38" name="Рисунок 1" descr="C:\Users\ADMIN\Downloads\20210216_10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10216_102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6C6E"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О.О. Познавательное развитие</w:t>
      </w:r>
    </w:p>
    <w:p w:rsidR="00416C6E" w:rsidRPr="00416C6E" w:rsidRDefault="00416C6E" w:rsidP="00416C6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Расширять представления о разновидностях тканей</w:t>
      </w:r>
    </w:p>
    <w:p w:rsidR="00416C6E" w:rsidRPr="00416C6E" w:rsidRDefault="00447987" w:rsidP="00416C6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3140075</wp:posOffset>
            </wp:positionH>
            <wp:positionV relativeFrom="margin">
              <wp:posOffset>2312035</wp:posOffset>
            </wp:positionV>
            <wp:extent cx="2677795" cy="2023110"/>
            <wp:effectExtent l="19050" t="0" r="8255" b="0"/>
            <wp:wrapSquare wrapText="bothSides"/>
            <wp:docPr id="14" name="Рисунок 2" descr="C:\Users\ADMIN\Downloads\20210216_10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10216_1019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6C6E"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представления о способах изготовления тканей</w:t>
      </w:r>
    </w:p>
    <w:p w:rsidR="00416C6E" w:rsidRPr="00416C6E" w:rsidRDefault="00416C6E" w:rsidP="00416C6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Углублять представления о материалах для изготовления тканей, познакомить с профессией ткача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О.О. Художественно- эстетическое  развитие</w:t>
      </w:r>
    </w:p>
    <w:p w:rsidR="00416C6E" w:rsidRPr="00416C6E" w:rsidRDefault="00416C6E" w:rsidP="00416C6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названия цветов</w:t>
      </w:r>
    </w:p>
    <w:p w:rsidR="00416C6E" w:rsidRPr="00416C6E" w:rsidRDefault="00416C6E" w:rsidP="00416C6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цвета, подходящие по колориту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О.О. Речевое развитие</w:t>
      </w:r>
    </w:p>
    <w:p w:rsidR="00416C6E" w:rsidRPr="00416C6E" w:rsidRDefault="00416C6E" w:rsidP="00416C6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Обогащать речь детей названиями видов тканей</w:t>
      </w:r>
    </w:p>
    <w:p w:rsidR="00416C6E" w:rsidRPr="00416C6E" w:rsidRDefault="00416C6E" w:rsidP="00416C6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Расширять словарный запас детей названиями профессий людей, участвующих в изготовлении тканей.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О.О. Физическое развитие</w:t>
      </w:r>
    </w:p>
    <w:p w:rsidR="00416C6E" w:rsidRPr="00416C6E" w:rsidRDefault="00416C6E" w:rsidP="00416C6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мелкую моторику детей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О.О. Социально-коммуникативное развитие</w:t>
      </w:r>
    </w:p>
    <w:p w:rsidR="00416C6E" w:rsidRPr="00416C6E" w:rsidRDefault="00416C6E" w:rsidP="00416C6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чувство взаимопомощи</w:t>
      </w:r>
    </w:p>
    <w:p w:rsidR="00416C6E" w:rsidRPr="00416C6E" w:rsidRDefault="00416C6E" w:rsidP="00416C6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умение совместной работы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Игра предназначена для детей старшего дошкольного возраста. Представляет собой твердую основу (дерево, фанера) с закрепленными на  ней гводиками. Для изготовления изделия нужны нитки (шерстяные, акриловые , хлопчатобумажные). Нитки можно заменить полосками ткани, лентами. шнурками. Для сдвигания нитей используется расческа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Сначала знакомим детей с разновидностями тканей, рассматриваем оборудование для ткацкого производства. Сравниваем современные и древние ткацкие станки. Знакомим с профессией ткач.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На данных «ткацких станках» можно изготовить коврики, шарфики, сумочки, юбки, передники. Изготовленные изделия можно использовать для подарков.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Работу начинаем с выбора размеров изделия. Затем наколачиваем гвоздики согласно длины изделия по двум сторонам. Между гвоздиками натягиваем нитки по длине изделия. Это- основа изделия, она может быть разноцветной.</w:t>
      </w:r>
      <w:r w:rsidR="006366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Затем дополнительной нитью, вдев ее в булавку, начинаем ткать, протягивая булавку через каждую нить. Цвета дополнительной нити также можно менять. Для равномерной плотности используем расческу, прижимая ей нити каждого ряда.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Края изделия можно оформить бахромой, кисточками, бисером, помпонами, бусинками и др.. 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Эта работа очень трудоемкая, кропотливая, поэтому  лучше ее выполнять коллективно. Это, конечно же, зависит от желания детей.</w:t>
      </w:r>
    </w:p>
    <w:p w:rsidR="00416C6E" w:rsidRPr="00416C6E" w:rsidRDefault="00416C6E" w:rsidP="00416C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C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Можно порекомендовать родителям изготовить изделия дома.</w:t>
      </w:r>
    </w:p>
    <w:p w:rsidR="00416C6E" w:rsidRPr="00416C6E" w:rsidRDefault="00416C6E" w:rsidP="00416C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6C6E" w:rsidRDefault="00416C6E" w:rsidP="00416C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987" w:rsidRPr="00416C6E" w:rsidRDefault="00447987" w:rsidP="00416C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65D" w:rsidRPr="0063665D" w:rsidRDefault="0063665D" w:rsidP="006366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3665D">
        <w:rPr>
          <w:rFonts w:ascii="Times New Roman" w:hAnsi="Times New Roman"/>
          <w:sz w:val="24"/>
          <w:szCs w:val="24"/>
        </w:rPr>
        <w:t xml:space="preserve">Хасанова Венера Шайдулловна             </w:t>
      </w:r>
    </w:p>
    <w:p w:rsidR="0063665D" w:rsidRPr="0063665D" w:rsidRDefault="0063665D" w:rsidP="006366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 xml:space="preserve"> воспитатель МАОУ             </w:t>
      </w:r>
    </w:p>
    <w:p w:rsidR="0063665D" w:rsidRPr="0063665D" w:rsidRDefault="0063665D" w:rsidP="006366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 xml:space="preserve">                                                        «Рахмангуловская средняя школа»</w:t>
      </w:r>
    </w:p>
    <w:p w:rsidR="0063665D" w:rsidRDefault="0063665D" w:rsidP="004479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sz w:val="24"/>
          <w:szCs w:val="24"/>
        </w:rPr>
        <w:t>Среднебаякский детский сад</w:t>
      </w:r>
    </w:p>
    <w:p w:rsidR="00447987" w:rsidRDefault="00447987" w:rsidP="004479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47987" w:rsidRPr="0063665D" w:rsidRDefault="00447987" w:rsidP="004479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3665D" w:rsidRPr="0063665D" w:rsidRDefault="0063665D" w:rsidP="0063665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>Дидактическая игра   «Куклы в татарских свадебных костюмах»</w:t>
      </w:r>
    </w:p>
    <w:p w:rsidR="0063665D" w:rsidRPr="0063665D" w:rsidRDefault="0063665D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>Номинация : «Традиции и промыслы»</w:t>
      </w:r>
    </w:p>
    <w:p w:rsidR="0063665D" w:rsidRPr="0063665D" w:rsidRDefault="0063665D" w:rsidP="00636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65D">
        <w:rPr>
          <w:rFonts w:ascii="Times New Roman" w:hAnsi="Times New Roman"/>
          <w:b/>
          <w:sz w:val="24"/>
          <w:szCs w:val="24"/>
        </w:rPr>
        <w:t>Назначение</w:t>
      </w:r>
      <w:r w:rsidRPr="0063665D">
        <w:rPr>
          <w:rFonts w:ascii="Times New Roman" w:hAnsi="Times New Roman"/>
          <w:sz w:val="24"/>
          <w:szCs w:val="24"/>
        </w:rPr>
        <w:t xml:space="preserve"> :Знакомство </w:t>
      </w:r>
      <w:r w:rsidRPr="0063665D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народными традициями и культурой татарского народа</w:t>
      </w:r>
      <w:r w:rsidRPr="0063665D">
        <w:rPr>
          <w:rFonts w:ascii="Times New Roman" w:hAnsi="Times New Roman"/>
          <w:sz w:val="24"/>
          <w:szCs w:val="24"/>
        </w:rPr>
        <w:t>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  <w:u w:val="single"/>
          <w:bdr w:val="none" w:sz="0" w:space="0" w:color="auto" w:frame="1"/>
        </w:rPr>
        <w:t>Виды детской деятельности</w:t>
      </w:r>
      <w:r w:rsidRPr="0063665D">
        <w:rPr>
          <w:color w:val="111111"/>
        </w:rPr>
        <w:t>: игровая, коммуникативная,  познавательно-исследовательская.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  <w:u w:val="single"/>
          <w:bdr w:val="none" w:sz="0" w:space="0" w:color="auto" w:frame="1"/>
        </w:rPr>
        <w:t>Цель</w:t>
      </w:r>
      <w:r w:rsidRPr="0063665D">
        <w:rPr>
          <w:color w:val="111111"/>
        </w:rPr>
        <w:t>: </w:t>
      </w:r>
      <w:r w:rsidRPr="0063665D">
        <w:rPr>
          <w:rStyle w:val="a8"/>
          <w:b w:val="0"/>
          <w:color w:val="111111"/>
          <w:bdr w:val="none" w:sz="0" w:space="0" w:color="auto" w:frame="1"/>
        </w:rPr>
        <w:t>познакомить</w:t>
      </w:r>
      <w:r w:rsidRPr="0063665D">
        <w:rPr>
          <w:color w:val="111111"/>
        </w:rPr>
        <w:t> детей с национальными </w:t>
      </w:r>
      <w:r w:rsidRPr="0063665D">
        <w:rPr>
          <w:rStyle w:val="a8"/>
          <w:b w:val="0"/>
          <w:color w:val="111111"/>
          <w:bdr w:val="none" w:sz="0" w:space="0" w:color="auto" w:frame="1"/>
        </w:rPr>
        <w:t>традициями и культурой татарского народа</w:t>
      </w:r>
      <w:r w:rsidRPr="0063665D">
        <w:rPr>
          <w:color w:val="111111"/>
        </w:rPr>
        <w:t>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  <w:u w:val="single"/>
          <w:bdr w:val="none" w:sz="0" w:space="0" w:color="auto" w:frame="1"/>
        </w:rPr>
        <w:t>Задачи</w:t>
      </w:r>
      <w:r w:rsidRPr="0063665D">
        <w:rPr>
          <w:color w:val="111111"/>
        </w:rPr>
        <w:t>: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</w:rPr>
        <w:t>-уточнить знания детей о своей национальности;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</w:rPr>
        <w:t>-активизировать словарь детей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rStyle w:val="a8"/>
          <w:b w:val="0"/>
          <w:color w:val="111111"/>
          <w:bdr w:val="none" w:sz="0" w:space="0" w:color="auto" w:frame="1"/>
        </w:rPr>
        <w:t>-познакомить с татарской</w:t>
      </w:r>
      <w:r w:rsidRPr="0063665D">
        <w:rPr>
          <w:color w:val="111111"/>
        </w:rPr>
        <w:t> национальной одеждой;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</w:rPr>
        <w:t>- </w:t>
      </w:r>
      <w:r w:rsidRPr="0063665D">
        <w:rPr>
          <w:rStyle w:val="a8"/>
          <w:b w:val="0"/>
          <w:color w:val="111111"/>
          <w:bdr w:val="none" w:sz="0" w:space="0" w:color="auto" w:frame="1"/>
        </w:rPr>
        <w:t>познакомить с национальными татарскими традициями</w:t>
      </w:r>
      <w:r w:rsidRPr="0063665D">
        <w:rPr>
          <w:color w:val="111111"/>
        </w:rPr>
        <w:t>;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</w:rPr>
        <w:t>-развивать познавательную активность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</w:rPr>
        <w:t>-воспитывать </w:t>
      </w:r>
      <w:r w:rsidRPr="0063665D">
        <w:rPr>
          <w:rStyle w:val="a8"/>
          <w:b w:val="0"/>
          <w:color w:val="111111"/>
          <w:bdr w:val="none" w:sz="0" w:space="0" w:color="auto" w:frame="1"/>
        </w:rPr>
        <w:t>интерес к своему происхождению</w:t>
      </w:r>
      <w:r w:rsidRPr="0063665D">
        <w:rPr>
          <w:color w:val="111111"/>
        </w:rPr>
        <w:t>;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</w:rPr>
        <w:t>- воспитывать любовь, уважение к родному краю и людям проживающим в ней.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rStyle w:val="a8"/>
          <w:b w:val="0"/>
          <w:color w:val="111111"/>
          <w:bdr w:val="none" w:sz="0" w:space="0" w:color="auto" w:frame="1"/>
        </w:rPr>
        <w:t>Эти куклы можно использовать в играх во время досуга, в театрализованных и ролевых играх.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63665D">
        <w:rPr>
          <w:color w:val="111111"/>
        </w:rPr>
        <w:t xml:space="preserve"> Очень </w:t>
      </w:r>
      <w:r w:rsidRPr="0063665D">
        <w:rPr>
          <w:rStyle w:val="a8"/>
          <w:b w:val="0"/>
          <w:color w:val="111111"/>
          <w:bdr w:val="none" w:sz="0" w:space="0" w:color="auto" w:frame="1"/>
        </w:rPr>
        <w:t>интересна</w:t>
      </w:r>
      <w:r w:rsidRPr="0063665D">
        <w:rPr>
          <w:color w:val="111111"/>
        </w:rPr>
        <w:t> и необычна национальная свадебная одежда и украшения 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</w:rPr>
        <w:t>Костюм </w:t>
      </w:r>
      <w:r w:rsidRPr="0063665D">
        <w:rPr>
          <w:rStyle w:val="a8"/>
          <w:b w:val="0"/>
          <w:color w:val="111111"/>
          <w:bdr w:val="none" w:sz="0" w:space="0" w:color="auto" w:frame="1"/>
        </w:rPr>
        <w:t>татар - длинная рубаха </w:t>
      </w:r>
      <w:r w:rsidRPr="0063665D">
        <w:rPr>
          <w:i/>
          <w:iCs/>
          <w:color w:val="111111"/>
          <w:bdr w:val="none" w:sz="0" w:space="0" w:color="auto" w:frame="1"/>
        </w:rPr>
        <w:t>(кулмэк)</w:t>
      </w:r>
      <w:r w:rsidRPr="0063665D">
        <w:rPr>
          <w:color w:val="111111"/>
        </w:rPr>
        <w:t> у мужчин и у женщин и свободные шаровары с </w:t>
      </w:r>
      <w:r w:rsidRPr="0063665D">
        <w:rPr>
          <w:i/>
          <w:iCs/>
          <w:color w:val="111111"/>
          <w:bdr w:val="none" w:sz="0" w:space="0" w:color="auto" w:frame="1"/>
        </w:rPr>
        <w:t>«широким шагом»</w:t>
      </w:r>
      <w:r w:rsidRPr="0063665D">
        <w:rPr>
          <w:color w:val="111111"/>
        </w:rPr>
        <w:t>.</w:t>
      </w:r>
      <w:r w:rsidRPr="0063665D">
        <w:rPr>
          <w:color w:val="111111"/>
          <w:u w:val="single"/>
          <w:bdr w:val="none" w:sz="0" w:space="0" w:color="auto" w:frame="1"/>
        </w:rPr>
        <w:t>Женская рубаха украшена воланами и мелкими оборками</w:t>
      </w:r>
      <w:r w:rsidRPr="0063665D">
        <w:rPr>
          <w:color w:val="111111"/>
        </w:rPr>
        <w:t>: нагрудная часть – аппликацией. Поверх рубахи мужчины  надевают  камзол. Женские камзолы украшали по бортам и низу тесьмой, мехом. Костюм был многослойным и тяжелым. Также костюмы украшались ажурными пуговицами, монетами.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3665D">
        <w:rPr>
          <w:color w:val="111111"/>
        </w:rPr>
        <w:t>Распространенным головным убором у мужчин являлась тюбетейка, искусно</w:t>
      </w:r>
      <w:r>
        <w:rPr>
          <w:color w:val="111111"/>
        </w:rPr>
        <w:t xml:space="preserve"> </w:t>
      </w:r>
      <w:r w:rsidRPr="0063665D">
        <w:rPr>
          <w:color w:val="111111"/>
        </w:rPr>
        <w:t>украшенная вышивкой </w:t>
      </w:r>
      <w:r w:rsidRPr="0063665D">
        <w:rPr>
          <w:i/>
          <w:iCs/>
          <w:color w:val="111111"/>
          <w:bdr w:val="none" w:sz="0" w:space="0" w:color="auto" w:frame="1"/>
        </w:rPr>
        <w:t>(рассматривание мужского головного убора)</w:t>
      </w:r>
      <w:r w:rsidRPr="0063665D">
        <w:rPr>
          <w:color w:val="111111"/>
        </w:rPr>
        <w:t>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63665D">
        <w:rPr>
          <w:color w:val="111111"/>
        </w:rPr>
        <w:t>Особо оригинальными были женские головные уборы – вышитая жемчугом, позолоченной монетой шапочка – калфак. </w:t>
      </w:r>
      <w:r w:rsidRPr="0063665D">
        <w:rPr>
          <w:rStyle w:val="a8"/>
          <w:b w:val="0"/>
          <w:color w:val="111111"/>
          <w:bdr w:val="none" w:sz="0" w:space="0" w:color="auto" w:frame="1"/>
        </w:rPr>
        <w:t>Татарские</w:t>
      </w:r>
      <w:r w:rsidRPr="0063665D">
        <w:rPr>
          <w:color w:val="111111"/>
        </w:rPr>
        <w:t> женщины вкладывали много труда и умения в изготовление калфака, которые передавались по наследству.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63665D">
        <w:rPr>
          <w:color w:val="111111"/>
        </w:rPr>
        <w:t xml:space="preserve"> Девушки и женщины заплетали волосы в две косы, гладко, на прямой пробор. Косы украшались подвесками или кистями. В большом количестве </w:t>
      </w:r>
      <w:r w:rsidRPr="0063665D">
        <w:rPr>
          <w:rStyle w:val="a8"/>
          <w:b w:val="0"/>
          <w:color w:val="111111"/>
          <w:bdr w:val="none" w:sz="0" w:space="0" w:color="auto" w:frame="1"/>
        </w:rPr>
        <w:t>татарские</w:t>
      </w:r>
      <w:r w:rsidRPr="0063665D">
        <w:rPr>
          <w:color w:val="111111"/>
        </w:rPr>
        <w:t> мастера-ювелиры изготовляли браслеты, брошки. Украшения делались поначалу из меди, а позднее из бронзы, серебра и золота. Также мастера использовали драгоценные камни.</w:t>
      </w:r>
    </w:p>
    <w:p w:rsidR="0063665D" w:rsidRPr="0063665D" w:rsidRDefault="0063665D" w:rsidP="0063665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</w:rPr>
      </w:pPr>
      <w:r w:rsidRPr="0063665D">
        <w:rPr>
          <w:rStyle w:val="a8"/>
          <w:b w:val="0"/>
          <w:color w:val="111111"/>
          <w:bdr w:val="none" w:sz="0" w:space="0" w:color="auto" w:frame="1"/>
        </w:rPr>
        <w:t>Народные</w:t>
      </w:r>
      <w:r w:rsidRPr="0063665D">
        <w:rPr>
          <w:color w:val="111111"/>
        </w:rPr>
        <w:t> мастерицы любили вышивать и украшали одежду разнообразными узорами, составленными из цветов и листьев разной формы и разного цвета.</w:t>
      </w:r>
    </w:p>
    <w:p w:rsidR="0063665D" w:rsidRPr="0063665D" w:rsidRDefault="0063665D" w:rsidP="0063665D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3665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Подводя итог, следует напомнить, что существуют разные </w:t>
      </w:r>
      <w:r w:rsidRPr="0063665D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народы</w:t>
      </w:r>
      <w:r w:rsidRPr="0063665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с разной культурой и что, помимо своей культуры, нужно уважать культуру и </w:t>
      </w:r>
      <w:r w:rsidRPr="0063665D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обычаи</w:t>
      </w:r>
      <w:r w:rsidRPr="0063665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других национальностей.</w:t>
      </w:r>
    </w:p>
    <w:p w:rsidR="0063665D" w:rsidRPr="0063665D" w:rsidRDefault="0063665D" w:rsidP="0063665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3665D" w:rsidRPr="0063665D" w:rsidRDefault="0063665D" w:rsidP="0063665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2007544" cy="1505381"/>
            <wp:effectExtent l="0" t="247650" r="0" b="228169"/>
            <wp:docPr id="16" name="Рисунок 2" descr="C:\Users\1\Downloads\20210216_1058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10216_105849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4292" cy="151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65D" w:rsidRDefault="0063665D" w:rsidP="0063665D">
      <w:pPr>
        <w:spacing w:after="12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47987" w:rsidRPr="00447987" w:rsidRDefault="00447987" w:rsidP="00447987">
      <w:pPr>
        <w:jc w:val="center"/>
        <w:rPr>
          <w:rFonts w:ascii="Times New Roman" w:hAnsi="Times New Roman"/>
          <w:b/>
          <w:sz w:val="24"/>
          <w:szCs w:val="24"/>
        </w:rPr>
      </w:pPr>
      <w:r w:rsidRPr="00447987">
        <w:rPr>
          <w:rFonts w:ascii="Times New Roman" w:hAnsi="Times New Roman"/>
          <w:b/>
          <w:sz w:val="24"/>
          <w:szCs w:val="24"/>
        </w:rPr>
        <w:t>Номинация « Особенности культуры»</w:t>
      </w:r>
    </w:p>
    <w:p w:rsidR="00447987" w:rsidRPr="00447987" w:rsidRDefault="00447987" w:rsidP="004479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47987">
        <w:rPr>
          <w:rFonts w:ascii="Times New Roman" w:hAnsi="Times New Roman" w:cs="Times New Roman"/>
          <w:sz w:val="24"/>
          <w:szCs w:val="24"/>
        </w:rPr>
        <w:t>Камисова Мария Васильевна</w:t>
      </w:r>
    </w:p>
    <w:p w:rsidR="00447987" w:rsidRPr="00447987" w:rsidRDefault="00447987" w:rsidP="004479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47987">
        <w:rPr>
          <w:rFonts w:ascii="Times New Roman" w:hAnsi="Times New Roman" w:cs="Times New Roman"/>
          <w:sz w:val="24"/>
          <w:szCs w:val="24"/>
        </w:rPr>
        <w:t xml:space="preserve">воспитатель МБДОУ </w:t>
      </w:r>
    </w:p>
    <w:p w:rsidR="00447987" w:rsidRPr="00447987" w:rsidRDefault="00447987" w:rsidP="004479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47987">
        <w:rPr>
          <w:rFonts w:ascii="Times New Roman" w:hAnsi="Times New Roman" w:cs="Times New Roman"/>
          <w:sz w:val="24"/>
          <w:szCs w:val="24"/>
        </w:rPr>
        <w:t>«Большетавринский детский сад №1»</w:t>
      </w:r>
    </w:p>
    <w:p w:rsidR="00447987" w:rsidRPr="00447987" w:rsidRDefault="00447987" w:rsidP="004479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47987">
        <w:rPr>
          <w:rFonts w:ascii="Times New Roman" w:hAnsi="Times New Roman" w:cs="Times New Roman"/>
          <w:sz w:val="24"/>
          <w:szCs w:val="24"/>
        </w:rPr>
        <w:t>МО Красноуфимский округ</w:t>
      </w:r>
    </w:p>
    <w:p w:rsidR="00447987" w:rsidRPr="00447987" w:rsidRDefault="00447987" w:rsidP="004479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47987" w:rsidRPr="00447987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447987">
        <w:rPr>
          <w:rFonts w:ascii="Times New Roman" w:hAnsi="Times New Roman"/>
          <w:b/>
          <w:sz w:val="24"/>
          <w:szCs w:val="24"/>
        </w:rPr>
        <w:t>Дидактическая игра «Третий лишний»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Игра предназначена для детей старшего дошкольного возраста.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</w:p>
    <w:p w:rsidR="00447987" w:rsidRPr="00BE6491" w:rsidRDefault="00447987" w:rsidP="0044798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1">
        <w:rPr>
          <w:rFonts w:ascii="Times New Roman" w:hAnsi="Times New Roman" w:cs="Times New Roman"/>
          <w:sz w:val="24"/>
          <w:szCs w:val="24"/>
        </w:rPr>
        <w:t>Продолжать знакомить детей с марийской, татарской, русской национальной одеждой;</w:t>
      </w:r>
    </w:p>
    <w:p w:rsidR="00447987" w:rsidRPr="00BE6491" w:rsidRDefault="00447987" w:rsidP="0044798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1">
        <w:rPr>
          <w:rFonts w:ascii="Times New Roman" w:hAnsi="Times New Roman" w:cs="Times New Roman"/>
          <w:sz w:val="24"/>
          <w:szCs w:val="24"/>
        </w:rPr>
        <w:t>Прививать интерес к национальной культуре, любовь к Родине;</w:t>
      </w:r>
    </w:p>
    <w:p w:rsidR="00447987" w:rsidRPr="00BE6491" w:rsidRDefault="00447987" w:rsidP="0044798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1">
        <w:rPr>
          <w:rFonts w:ascii="Times New Roman" w:hAnsi="Times New Roman" w:cs="Times New Roman"/>
          <w:sz w:val="24"/>
          <w:szCs w:val="24"/>
        </w:rPr>
        <w:t>Закрепить умение находить третий лишний предмет и объяснить, почему он лишний.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Задачи:</w:t>
      </w:r>
    </w:p>
    <w:p w:rsidR="00447987" w:rsidRPr="00BE6491" w:rsidRDefault="00447987" w:rsidP="0044798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1">
        <w:rPr>
          <w:rFonts w:ascii="Times New Roman" w:hAnsi="Times New Roman" w:cs="Times New Roman"/>
          <w:sz w:val="24"/>
          <w:szCs w:val="24"/>
        </w:rPr>
        <w:t>Развивать словесно-логическое мышление, умение классифицировать, сравнивать, обобщать, устанавливать причинно-следственные логические мысли.</w:t>
      </w:r>
    </w:p>
    <w:p w:rsidR="00447987" w:rsidRPr="00BE6491" w:rsidRDefault="00447987" w:rsidP="0044798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1">
        <w:rPr>
          <w:rFonts w:ascii="Times New Roman" w:hAnsi="Times New Roman" w:cs="Times New Roman"/>
          <w:sz w:val="24"/>
          <w:szCs w:val="24"/>
        </w:rPr>
        <w:t>Развивать зрительные восприятия;</w:t>
      </w:r>
    </w:p>
    <w:p w:rsidR="00447987" w:rsidRPr="00BE6491" w:rsidRDefault="00447987" w:rsidP="0044798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1">
        <w:rPr>
          <w:rFonts w:ascii="Times New Roman" w:hAnsi="Times New Roman" w:cs="Times New Roman"/>
          <w:sz w:val="24"/>
          <w:szCs w:val="24"/>
        </w:rPr>
        <w:t>Развивать речь детей;</w:t>
      </w:r>
    </w:p>
    <w:p w:rsidR="00447987" w:rsidRPr="00BE6491" w:rsidRDefault="00447987" w:rsidP="0044798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1">
        <w:rPr>
          <w:rFonts w:ascii="Times New Roman" w:hAnsi="Times New Roman" w:cs="Times New Roman"/>
          <w:sz w:val="24"/>
          <w:szCs w:val="24"/>
        </w:rPr>
        <w:t>Воспитывать внимание, умение точно следовать инструкции, целеустремленность.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Материал:</w:t>
      </w:r>
      <w:r w:rsidRPr="00BE6491">
        <w:rPr>
          <w:rFonts w:ascii="Times New Roman" w:hAnsi="Times New Roman"/>
          <w:sz w:val="24"/>
          <w:szCs w:val="24"/>
        </w:rPr>
        <w:t xml:space="preserve"> куклы в национальных костюмах, детали одежды (головные уборы, обувь, нагрудные украшения, платья)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Ход игры.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Воспитатель расставляет три куклы в национальных костюмах (две куклы в марийской, и одна кукла в русской одежде). Дети рассматривают куклы. Задание для детей: определить, какая кукла лишняя и почему? (кукла в русском костюме)</w:t>
      </w:r>
    </w:p>
    <w:p w:rsidR="00447987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Также находим лишний предмет среди головных уборов, обуви, платья и нагрудных украшений.</w:t>
      </w:r>
    </w:p>
    <w:p w:rsidR="00447987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Дидактическая игра</w:t>
      </w:r>
    </w:p>
    <w:p w:rsidR="00447987" w:rsidRPr="00BE6491" w:rsidRDefault="00447987" w:rsidP="0044798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318770</wp:posOffset>
            </wp:positionV>
            <wp:extent cx="1376045" cy="995045"/>
            <wp:effectExtent l="19050" t="0" r="0" b="0"/>
            <wp:wrapTight wrapText="bothSides">
              <wp:wrapPolygon edited="0">
                <wp:start x="-299" y="0"/>
                <wp:lineTo x="-299" y="21090"/>
                <wp:lineTo x="21530" y="21090"/>
                <wp:lineTo x="21530" y="0"/>
                <wp:lineTo x="-299" y="0"/>
              </wp:wrapPolygon>
            </wp:wrapTight>
            <wp:docPr id="17" name="Рисунок 3" descr="C:\Users\User\Desktop\Марийские куклы\IMG_20210212_12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рийские куклы\IMG_20210212_123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3408" b="9141"/>
                    <a:stretch/>
                  </pic:blipFill>
                  <pic:spPr bwMode="auto">
                    <a:xfrm>
                      <a:off x="0" y="0"/>
                      <a:ext cx="13760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2079625</wp:posOffset>
            </wp:positionH>
            <wp:positionV relativeFrom="paragraph">
              <wp:posOffset>226695</wp:posOffset>
            </wp:positionV>
            <wp:extent cx="1450975" cy="1087755"/>
            <wp:effectExtent l="19050" t="0" r="0" b="0"/>
            <wp:wrapTight wrapText="bothSides">
              <wp:wrapPolygon edited="0">
                <wp:start x="-284" y="0"/>
                <wp:lineTo x="-284" y="21184"/>
                <wp:lineTo x="21553" y="21184"/>
                <wp:lineTo x="21553" y="0"/>
                <wp:lineTo x="-284" y="0"/>
              </wp:wrapPolygon>
            </wp:wrapTight>
            <wp:docPr id="18" name="Рисунок 2" descr="C:\Users\User\Desktop\Марийские куклы\IMG_20210212_12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рийские куклы\IMG_20210212_1232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203200</wp:posOffset>
            </wp:positionV>
            <wp:extent cx="1468120" cy="1100455"/>
            <wp:effectExtent l="19050" t="0" r="0" b="0"/>
            <wp:wrapTight wrapText="bothSides">
              <wp:wrapPolygon edited="0">
                <wp:start x="-280" y="0"/>
                <wp:lineTo x="-280" y="21313"/>
                <wp:lineTo x="21581" y="21313"/>
                <wp:lineTo x="21581" y="0"/>
                <wp:lineTo x="-280" y="0"/>
              </wp:wrapPolygon>
            </wp:wrapTight>
            <wp:docPr id="19" name="Рисунок 4" descr="C:\Users\User\Desktop\Марийские куклы\IMG_20210212_12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рийские куклы\IMG_20210212_1232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987" w:rsidRPr="00BE6491" w:rsidRDefault="00447987" w:rsidP="00447987">
      <w:pPr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b/>
          <w:sz w:val="24"/>
          <w:szCs w:val="24"/>
        </w:rPr>
      </w:pPr>
    </w:p>
    <w:p w:rsidR="00447987" w:rsidRDefault="00447987" w:rsidP="00447987">
      <w:pPr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Задание 1</w:t>
      </w:r>
      <w:r w:rsidRPr="00BE6491">
        <w:rPr>
          <w:rFonts w:ascii="Times New Roman" w:hAnsi="Times New Roman"/>
          <w:sz w:val="24"/>
          <w:szCs w:val="24"/>
        </w:rPr>
        <w:t>. Найди лишнюю куклу.</w:t>
      </w:r>
    </w:p>
    <w:p w:rsidR="00447987" w:rsidRPr="00BE6491" w:rsidRDefault="00447987" w:rsidP="00447987">
      <w:pPr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43815</wp:posOffset>
            </wp:positionV>
            <wp:extent cx="1318895" cy="1758950"/>
            <wp:effectExtent l="0" t="0" r="0" b="0"/>
            <wp:wrapTight wrapText="bothSides">
              <wp:wrapPolygon edited="0">
                <wp:start x="0" y="0"/>
                <wp:lineTo x="0" y="21288"/>
                <wp:lineTo x="21215" y="21288"/>
                <wp:lineTo x="21215" y="0"/>
                <wp:lineTo x="0" y="0"/>
              </wp:wrapPolygon>
            </wp:wrapTight>
            <wp:docPr id="20" name="Рисунок 14" descr="C:\Users\User\Desktop\Марийские куклы\IMG-202102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арийские куклы\IMG-20210212-WA0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64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1986280</wp:posOffset>
            </wp:positionH>
            <wp:positionV relativeFrom="paragraph">
              <wp:posOffset>43815</wp:posOffset>
            </wp:positionV>
            <wp:extent cx="1292860" cy="1724025"/>
            <wp:effectExtent l="0" t="0" r="2540" b="9525"/>
            <wp:wrapTight wrapText="bothSides">
              <wp:wrapPolygon edited="0">
                <wp:start x="0" y="0"/>
                <wp:lineTo x="0" y="21481"/>
                <wp:lineTo x="21324" y="21481"/>
                <wp:lineTo x="21324" y="0"/>
                <wp:lineTo x="0" y="0"/>
              </wp:wrapPolygon>
            </wp:wrapTight>
            <wp:docPr id="21" name="Рисунок 13" descr="C:\Users\User\Desktop\Марийские куклы\IMG_20210211_12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арийские куклы\IMG_20210211_1217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649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43815</wp:posOffset>
            </wp:positionV>
            <wp:extent cx="1292860" cy="1724025"/>
            <wp:effectExtent l="0" t="0" r="2540" b="9525"/>
            <wp:wrapTight wrapText="bothSides">
              <wp:wrapPolygon edited="0">
                <wp:start x="0" y="0"/>
                <wp:lineTo x="0" y="21481"/>
                <wp:lineTo x="21324" y="21481"/>
                <wp:lineTo x="21324" y="0"/>
                <wp:lineTo x="0" y="0"/>
              </wp:wrapPolygon>
            </wp:wrapTight>
            <wp:docPr id="22" name="Рисунок 12" descr="C:\Users\User\Desktop\Марийские куклы\IMG_20210211_12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арийские куклы\IMG_20210211_1222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987" w:rsidRPr="00BE6491" w:rsidRDefault="00447987" w:rsidP="00447987">
      <w:pPr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Задание 2.</w:t>
      </w:r>
      <w:r w:rsidRPr="00BE6491">
        <w:rPr>
          <w:rFonts w:ascii="Times New Roman" w:hAnsi="Times New Roman"/>
          <w:sz w:val="24"/>
          <w:szCs w:val="24"/>
        </w:rPr>
        <w:t xml:space="preserve"> Найди лишний головной убор</w:t>
      </w: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4185920</wp:posOffset>
            </wp:positionH>
            <wp:positionV relativeFrom="paragraph">
              <wp:posOffset>158750</wp:posOffset>
            </wp:positionV>
            <wp:extent cx="1570990" cy="1214755"/>
            <wp:effectExtent l="0" t="0" r="0" b="4445"/>
            <wp:wrapTight wrapText="bothSides">
              <wp:wrapPolygon edited="0">
                <wp:start x="0" y="0"/>
                <wp:lineTo x="0" y="21340"/>
                <wp:lineTo x="21216" y="21340"/>
                <wp:lineTo x="21216" y="0"/>
                <wp:lineTo x="0" y="0"/>
              </wp:wrapPolygon>
            </wp:wrapTight>
            <wp:docPr id="23" name="Рисунок 7" descr="C:\Users\User\Desktop\Марийские куклы\IMG_20210212_12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рийские куклы\IMG_20210212_1221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649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158750</wp:posOffset>
            </wp:positionV>
            <wp:extent cx="1619885" cy="1213485"/>
            <wp:effectExtent l="0" t="0" r="0" b="5715"/>
            <wp:wrapTight wrapText="bothSides">
              <wp:wrapPolygon edited="0">
                <wp:start x="0" y="0"/>
                <wp:lineTo x="0" y="21363"/>
                <wp:lineTo x="21338" y="21363"/>
                <wp:lineTo x="21338" y="0"/>
                <wp:lineTo x="0" y="0"/>
              </wp:wrapPolygon>
            </wp:wrapTight>
            <wp:docPr id="24" name="Рисунок 8" descr="C:\Users\User\Desktop\Марийские куклы\IMG_20210212_12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рийские куклы\IMG_20210212_122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900" r="4762" b="5187"/>
                    <a:stretch/>
                  </pic:blipFill>
                  <pic:spPr bwMode="auto">
                    <a:xfrm>
                      <a:off x="0" y="0"/>
                      <a:ext cx="161988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E64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112395</wp:posOffset>
            </wp:positionV>
            <wp:extent cx="1724025" cy="1306830"/>
            <wp:effectExtent l="0" t="0" r="9525" b="7620"/>
            <wp:wrapTight wrapText="bothSides">
              <wp:wrapPolygon edited="0">
                <wp:start x="0" y="0"/>
                <wp:lineTo x="0" y="21411"/>
                <wp:lineTo x="21481" y="21411"/>
                <wp:lineTo x="21481" y="0"/>
                <wp:lineTo x="0" y="0"/>
              </wp:wrapPolygon>
            </wp:wrapTight>
            <wp:docPr id="25" name="Рисунок 6" descr="C:\Users\User\Desktop\Марийские куклы\IMG_20210212_12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рийские куклы\IMG_20210212_122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251" b="6251"/>
                    <a:stretch/>
                  </pic:blipFill>
                  <pic:spPr bwMode="auto">
                    <a:xfrm>
                      <a:off x="0" y="0"/>
                      <a:ext cx="172402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Default="00447987" w:rsidP="00447987">
      <w:pPr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4220845</wp:posOffset>
            </wp:positionH>
            <wp:positionV relativeFrom="paragraph">
              <wp:posOffset>321310</wp:posOffset>
            </wp:positionV>
            <wp:extent cx="1597025" cy="1308735"/>
            <wp:effectExtent l="0" t="0" r="3175" b="5715"/>
            <wp:wrapTight wrapText="bothSides">
              <wp:wrapPolygon edited="0">
                <wp:start x="0" y="0"/>
                <wp:lineTo x="0" y="21380"/>
                <wp:lineTo x="21385" y="21380"/>
                <wp:lineTo x="21385" y="0"/>
                <wp:lineTo x="0" y="0"/>
              </wp:wrapPolygon>
            </wp:wrapTight>
            <wp:docPr id="26" name="Рисунок 11" descr="C:\Users\User\Desktop\Марийские куклы\IMG_20210212_12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рийские куклы\IMG_20210212_121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567"/>
                    <a:stretch/>
                  </pic:blipFill>
                  <pic:spPr bwMode="auto">
                    <a:xfrm>
                      <a:off x="0" y="0"/>
                      <a:ext cx="159702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E64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2241550</wp:posOffset>
            </wp:positionH>
            <wp:positionV relativeFrom="paragraph">
              <wp:posOffset>321310</wp:posOffset>
            </wp:positionV>
            <wp:extent cx="1400175" cy="1323975"/>
            <wp:effectExtent l="0" t="0" r="9525" b="9525"/>
            <wp:wrapTight wrapText="bothSides">
              <wp:wrapPolygon edited="0">
                <wp:start x="0" y="0"/>
                <wp:lineTo x="0" y="21445"/>
                <wp:lineTo x="21453" y="21445"/>
                <wp:lineTo x="21453" y="0"/>
                <wp:lineTo x="0" y="0"/>
              </wp:wrapPolygon>
            </wp:wrapTight>
            <wp:docPr id="27" name="Рисунок 10" descr="C:\Users\User\Desktop\Марийские куклы\IMG_20210212_12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рийские куклы\IMG_20210212_1219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64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321310</wp:posOffset>
            </wp:positionV>
            <wp:extent cx="1573530" cy="1369060"/>
            <wp:effectExtent l="0" t="0" r="7620" b="2540"/>
            <wp:wrapTight wrapText="bothSides">
              <wp:wrapPolygon edited="0">
                <wp:start x="0" y="0"/>
                <wp:lineTo x="0" y="21340"/>
                <wp:lineTo x="21443" y="21340"/>
                <wp:lineTo x="21443" y="0"/>
                <wp:lineTo x="0" y="0"/>
              </wp:wrapPolygon>
            </wp:wrapTight>
            <wp:docPr id="28" name="Рисунок 9" descr="C:\Users\User\Desktop\Марийские куклы\IMG_20210212_12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рийские куклы\IMG_20210212_1219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029" b="4214"/>
                    <a:stretch/>
                  </pic:blipFill>
                  <pic:spPr bwMode="auto">
                    <a:xfrm>
                      <a:off x="0" y="0"/>
                      <a:ext cx="1573530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E6491">
        <w:rPr>
          <w:rFonts w:ascii="Times New Roman" w:hAnsi="Times New Roman"/>
          <w:b/>
          <w:sz w:val="24"/>
          <w:szCs w:val="24"/>
        </w:rPr>
        <w:t>Задание 3.</w:t>
      </w:r>
      <w:r w:rsidRPr="00BE6491">
        <w:rPr>
          <w:rFonts w:ascii="Times New Roman" w:hAnsi="Times New Roman"/>
          <w:sz w:val="24"/>
          <w:szCs w:val="24"/>
        </w:rPr>
        <w:t xml:space="preserve"> Найди лишний костюм.</w:t>
      </w: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Default="00447987" w:rsidP="00447987">
      <w:pPr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 xml:space="preserve">Аналогично проводится игра с </w:t>
      </w:r>
      <w:r>
        <w:rPr>
          <w:rFonts w:ascii="Times New Roman" w:hAnsi="Times New Roman"/>
          <w:sz w:val="24"/>
          <w:szCs w:val="24"/>
        </w:rPr>
        <w:t>нагрудными украшениями и обувь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eastAsia="Times New Roman" w:hAnsi="Times New Roman"/>
          <w:sz w:val="24"/>
          <w:szCs w:val="24"/>
          <w:lang w:eastAsia="ru-RU"/>
        </w:rPr>
        <w:t>Жеребчикова Светлана Викторовна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eastAsia="Times New Roman" w:hAnsi="Times New Roman"/>
          <w:sz w:val="24"/>
          <w:szCs w:val="24"/>
          <w:lang w:eastAsia="ru-RU"/>
        </w:rPr>
        <w:t xml:space="preserve">музыкальный руководитель 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7987">
        <w:rPr>
          <w:rFonts w:ascii="Times New Roman" w:eastAsia="Times New Roman" w:hAnsi="Times New Roman"/>
          <w:sz w:val="24"/>
          <w:szCs w:val="24"/>
          <w:lang w:eastAsia="ru-RU"/>
        </w:rPr>
        <w:t>МБДОУ «Криулинский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79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детский сад №3» 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79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МО Красноуфимский округ</w:t>
      </w:r>
    </w:p>
    <w:p w:rsidR="00447987" w:rsidRPr="00447987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Музыкально - дидактическая игра «Чудо инструменты»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 xml:space="preserve"> знакомство с историей возникновения русских народных музыкальных инструментов (деревянные ложки, трещотки, ксилофон, рубель, рожок, колотушка).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Задачи:</w:t>
      </w:r>
      <w:r w:rsidRPr="00BE6491">
        <w:rPr>
          <w:rFonts w:ascii="Times New Roman" w:hAnsi="Times New Roman"/>
          <w:sz w:val="24"/>
          <w:szCs w:val="24"/>
        </w:rPr>
        <w:t xml:space="preserve"> знакомить со звучанием русских народных инструментов, учить приемам игры.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Развивать музыкально-игровые импровизации, ритмическое чувство, моторику рук, динамический слух.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lastRenderedPageBreak/>
        <w:t>Побуждать к игре на различных детских музыкальных и шумовых инструментах индивидуально и в оркестре.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Создавать атмосферу творческого исследования звуковых возможностей шумовых инструментов.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Предварительно дети слушают Сказку про то, как умные и полезные вещи стали музыкальными инструментами.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Далее детям предлагается поиграть в игру.</w:t>
      </w:r>
    </w:p>
    <w:p w:rsidR="00447987" w:rsidRPr="00BE6491" w:rsidRDefault="00447987" w:rsidP="00447987">
      <w:pPr>
        <w:numPr>
          <w:ilvl w:val="0"/>
          <w:numId w:val="10"/>
        </w:num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 xml:space="preserve">Один ребёнок достаёт из сундучка музыкальный инструмент, остальные отвечают, был ли он умной и полезной вещью в старину, до того, как стал музыкальным инструментом? </w:t>
      </w:r>
    </w:p>
    <w:p w:rsidR="00447987" w:rsidRPr="00BE6491" w:rsidRDefault="00447987" w:rsidP="00447987">
      <w:pPr>
        <w:numPr>
          <w:ilvl w:val="0"/>
          <w:numId w:val="10"/>
        </w:num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Двое детей сидят на стульчиках спинами друг к другу.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 xml:space="preserve">         Один достаёт из сундука музыкальный инструмент, играет на нём. А второй ребёнок, послушав – называет    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 xml:space="preserve">         его название, проигрывает тот же ритмический рисунок. </w:t>
      </w:r>
    </w:p>
    <w:p w:rsidR="00447987" w:rsidRPr="00BE6491" w:rsidRDefault="00447987" w:rsidP="00447987">
      <w:pPr>
        <w:tabs>
          <w:tab w:val="left" w:pos="114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 xml:space="preserve">     3. Настольная игра Музыкальное лото. Ведущий показывает карточку с музыкальным инструментом. У кого из</w:t>
      </w:r>
    </w:p>
    <w:p w:rsidR="00447987" w:rsidRPr="00BE6491" w:rsidRDefault="00447987" w:rsidP="00447987">
      <w:pPr>
        <w:tabs>
          <w:tab w:val="left" w:pos="106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 xml:space="preserve">        детей есть такой инструмент на карте – называет его и получает картинку.</w:t>
      </w:r>
      <w:r w:rsidRPr="00BE6491">
        <w:rPr>
          <w:rFonts w:ascii="Times New Roman" w:hAnsi="Times New Roman"/>
          <w:sz w:val="24"/>
          <w:szCs w:val="24"/>
        </w:rPr>
        <w:tab/>
      </w:r>
    </w:p>
    <w:p w:rsidR="00447987" w:rsidRPr="00BE6491" w:rsidRDefault="00447987" w:rsidP="00447987">
      <w:pPr>
        <w:tabs>
          <w:tab w:val="left" w:pos="106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1267356</wp:posOffset>
            </wp:positionH>
            <wp:positionV relativeFrom="paragraph">
              <wp:posOffset>58590</wp:posOffset>
            </wp:positionV>
            <wp:extent cx="3355058" cy="2270961"/>
            <wp:effectExtent l="171450" t="133350" r="359692" b="300789"/>
            <wp:wrapNone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058" cy="2270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7987" w:rsidRPr="00BE6491" w:rsidRDefault="00447987" w:rsidP="00447987">
      <w:pPr>
        <w:tabs>
          <w:tab w:val="left" w:pos="11411"/>
        </w:tabs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tabs>
          <w:tab w:val="left" w:pos="11411"/>
        </w:tabs>
        <w:rPr>
          <w:rFonts w:ascii="Times New Roman" w:hAnsi="Times New Roman"/>
          <w:sz w:val="24"/>
          <w:szCs w:val="24"/>
        </w:rPr>
      </w:pPr>
    </w:p>
    <w:p w:rsidR="00447987" w:rsidRPr="00E61EC2" w:rsidRDefault="00447987" w:rsidP="00447987">
      <w:pPr>
        <w:spacing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1">
        <w:rPr>
          <w:rFonts w:ascii="Times New Roman" w:hAnsi="Times New Roman"/>
          <w:sz w:val="24"/>
          <w:szCs w:val="24"/>
        </w:rPr>
        <w:tab/>
      </w: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tabs>
          <w:tab w:val="left" w:pos="7893"/>
        </w:tabs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ab/>
      </w:r>
    </w:p>
    <w:p w:rsidR="00447987" w:rsidRDefault="00447987" w:rsidP="00447987">
      <w:pPr>
        <w:spacing w:after="0" w:line="240" w:lineRule="atLeast"/>
        <w:jc w:val="right"/>
        <w:rPr>
          <w:rFonts w:ascii="Times New Roman" w:hAnsi="Times New Roman"/>
          <w:i/>
          <w:sz w:val="24"/>
          <w:szCs w:val="24"/>
        </w:rPr>
      </w:pPr>
    </w:p>
    <w:p w:rsidR="00447987" w:rsidRDefault="00447987" w:rsidP="00447987">
      <w:pPr>
        <w:spacing w:after="0" w:line="240" w:lineRule="atLeast"/>
        <w:jc w:val="right"/>
        <w:rPr>
          <w:rFonts w:ascii="Times New Roman" w:hAnsi="Times New Roman"/>
          <w:i/>
          <w:sz w:val="24"/>
          <w:szCs w:val="24"/>
        </w:rPr>
      </w:pPr>
    </w:p>
    <w:p w:rsidR="00447987" w:rsidRDefault="00447987" w:rsidP="00447987">
      <w:pPr>
        <w:spacing w:after="0" w:line="240" w:lineRule="atLeast"/>
        <w:jc w:val="right"/>
        <w:rPr>
          <w:rFonts w:ascii="Times New Roman" w:hAnsi="Times New Roman"/>
          <w:i/>
          <w:sz w:val="24"/>
          <w:szCs w:val="24"/>
        </w:rPr>
      </w:pPr>
    </w:p>
    <w:p w:rsidR="00447987" w:rsidRDefault="00447987" w:rsidP="00447987">
      <w:pPr>
        <w:spacing w:after="0" w:line="240" w:lineRule="atLeast"/>
        <w:jc w:val="right"/>
        <w:rPr>
          <w:rFonts w:ascii="Times New Roman" w:hAnsi="Times New Roman"/>
          <w:i/>
          <w:sz w:val="24"/>
          <w:szCs w:val="24"/>
        </w:rPr>
      </w:pPr>
    </w:p>
    <w:p w:rsidR="00447987" w:rsidRDefault="00447987" w:rsidP="00447987">
      <w:pPr>
        <w:spacing w:after="0" w:line="240" w:lineRule="atLeast"/>
        <w:jc w:val="right"/>
        <w:rPr>
          <w:rFonts w:ascii="Times New Roman" w:hAnsi="Times New Roman"/>
          <w:i/>
          <w:sz w:val="24"/>
          <w:szCs w:val="24"/>
        </w:rPr>
      </w:pP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>Фарзиева Наиля Наиловна</w:t>
      </w:r>
      <w:r w:rsidRPr="00447987">
        <w:rPr>
          <w:rFonts w:ascii="Times New Roman" w:hAnsi="Times New Roman"/>
          <w:sz w:val="24"/>
          <w:szCs w:val="24"/>
        </w:rPr>
        <w:tab/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>воспитатель дошкольной группы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>МКОУ «Сызгинская ООШ»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>МО Красноуфимский округ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7987" w:rsidRPr="00447987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447987">
        <w:rPr>
          <w:rFonts w:ascii="Times New Roman" w:hAnsi="Times New Roman"/>
          <w:b/>
          <w:sz w:val="24"/>
          <w:szCs w:val="24"/>
        </w:rPr>
        <w:t>Лэпбук  «Говорим по-татарски»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</w:t>
      </w:r>
      <w:r w:rsidRPr="00BE6491">
        <w:rPr>
          <w:rFonts w:ascii="Times New Roman" w:hAnsi="Times New Roman"/>
          <w:sz w:val="24"/>
          <w:szCs w:val="24"/>
        </w:rPr>
        <w:t xml:space="preserve"> пособия «Лэпбук»: закрепить в режимных моментах и в игровой деятельности лексический минимум по обучению детей татарскому языку.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Задачи: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- формировать умение и навыки правильно составлять предложения на татарском языке;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-  задавать вопросы, говорить слова;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-  развивать память, мышление, связную речь;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-  воспитывать интерес к изучению татарского языка.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Зачем нужен лэпбук?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1. Он помогает ребенку по своему желанию организовать информацию по изучаемой теме и лучше понять и запомнить материал.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2. Это отличный способ для повторения пройденного. В любое удобное время ребенок просто открывает лэпбук и с радостью повторяет пройденное.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lastRenderedPageBreak/>
        <w:t xml:space="preserve">3. Лэпбук хорошо подойдет для занятий в группах, где одновременно обучаются дети разных возрастов. 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Лэпбук, как средство обучения родному языку.</w:t>
      </w:r>
    </w:p>
    <w:p w:rsidR="00447987" w:rsidRPr="00BE6491" w:rsidRDefault="00447987" w:rsidP="004479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Обучение детей татарскому языку в детском саду – одна из самых актуальных проблем дошкольного образования. Хорошее владение родным (татарским) языком как средством общения -веление сегодняшнего дня: оно необходимо не только для успешной учебы в дальнейшем, но и для интеллектуального и нравственного становления дошкольников. Необходимость целенаправленного изучения того или иного языка с малых лет подчеркивается и в исследованиях Л.С. Выготского, А.М. Шахнарович, А.А. Леонтьева и др. педагогов. Они подчеркивают, что именно дошкольный возраст является наиболее сенситивным периодом в обучении языкам, так как он характеризуется эмоциональной готовностью к овладению и прочностью запоминания языковой информации.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Варианты использования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Лэпбук «Говорим по-татарски»  многофункционален, он состоит из нескольких игр, которые несут определенную цель. Каждый раз в конверты, кармашки, гармошку можно класть различный материал в соответствии с темой, и каждый раз ребенок будет узнавать новые слова, закреплять изученные и открывать для себя еще не изученный материал.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sz w:val="24"/>
          <w:szCs w:val="24"/>
        </w:rPr>
        <w:t>Лэпбук хорошо подходит для индивидуальных занятий, так и для занятий в группах, где одновременно могут играть дети разных возрастов. Можно выбрать задания под силу каждому: для малышей – кармашки с карточками овощей и фруктров или членов семьи, например, а старшим детям – задания, подразумевающие умение считать, читать, описывать на татарском языке.</w:t>
      </w:r>
    </w:p>
    <w:p w:rsidR="00447987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Дидактическая игра  «Безнең Татарстан»  («Наш Татарстан»)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>формирование представлений о государстве, республике, о символах Татарстана. Закрепление представлений о столице Татарстана городе Казань, её достопримечательностях и памятниках архитектуры. Воспитывать уважительное отношение  к родному краю.</w:t>
      </w:r>
    </w:p>
    <w:p w:rsidR="00447987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Дидактическая игра  «Найди флаг»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 xml:space="preserve"> закрепить представления детей о государственном флаге; развивать внимание, память; воспитывать чувство патриотизма.</w:t>
      </w:r>
    </w:p>
    <w:p w:rsidR="00447987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«Загадки» («Табышмаклар»)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</w:t>
      </w:r>
      <w:r w:rsidRPr="00BE6491">
        <w:rPr>
          <w:rFonts w:ascii="Times New Roman" w:hAnsi="Times New Roman"/>
          <w:sz w:val="24"/>
          <w:szCs w:val="24"/>
        </w:rPr>
        <w:t>:тренировать внимание и память; развивать наблюдательность и логическое мышление; способствовать развитию речи, обогащать словарный запас, обозначающий ответ на загадку.Продолжать развивать интерес детей к изучению татарского языка.</w:t>
      </w:r>
    </w:p>
    <w:p w:rsidR="00447987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Дидактическая игра «Собери матрешку»</w:t>
      </w:r>
    </w:p>
    <w:p w:rsidR="00447987" w:rsidRPr="00BE6491" w:rsidRDefault="00447987" w:rsidP="004479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 xml:space="preserve"> закреплять знания детей о народной игрушке – матрешке, умение собирать матрешку из частей по способу мозаики, выделять элементы украшения. Воспитывать уважение и любовь к народному творчеству</w:t>
      </w:r>
    </w:p>
    <w:p w:rsidR="00447987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«Чудесная корзина»- («Искиткечкәрзин»)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>закреплять название фруктов,овощей;развивать навыки классификации,внимание,память,речь,мелкую моторику.</w:t>
      </w:r>
    </w:p>
    <w:p w:rsidR="00447987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Дидактическая игра «Гаилә» («Семья»)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>формирование связной речи, умения отвечать на вопросы взрослого по сюжетным картинкам. Воспитывать уважительное отношение и чувство доброжелательности к членам семьи. Продолжать развивать интерес детей к изучению татарского языка.</w:t>
      </w:r>
    </w:p>
    <w:p w:rsidR="00447987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Дидактическая игра «Одень девочку, одень мальчика» («Малайбәленкызныкиендер»)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>формировать связную речь, умение использовать в речи существительные и прилагательные на татарском языке. Закрепить названия предметов одежды, знание шести цветов: кызыл – красный; сары – жёлтый; зәңгәр – синий; яшел – зелёный; ак – белый; кара – чёрный. Воспитывать чувство доброжелательности к сверстникам. Продолжать развивать интерес детей к изучению татарского языка.</w:t>
      </w:r>
    </w:p>
    <w:p w:rsidR="00447987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Игра-гармошка «Игрушки»  («Уенчыклар»)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 xml:space="preserve"> развивает разговорную речь, память, закрепление понятий: зур, кечкенә, матур, чиста.</w:t>
      </w:r>
    </w:p>
    <w:p w:rsidR="00447987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Дидактическая игра «Лото»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> учить детей классифицировать предметы по темам: игрушки, продукты, семья, овощи, фрукты, одежда, цвет, мебель, школьные принадлежности.</w:t>
      </w:r>
    </w:p>
    <w:p w:rsidR="00447987" w:rsidRDefault="00447987" w:rsidP="00447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«Расскажи сказку» («Әкиятсөйлә»)</w:t>
      </w:r>
    </w:p>
    <w:p w:rsidR="00447987" w:rsidRPr="00BE6491" w:rsidRDefault="00447987" w:rsidP="00447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6491">
        <w:rPr>
          <w:rFonts w:ascii="Times New Roman" w:hAnsi="Times New Roman"/>
          <w:b/>
          <w:sz w:val="24"/>
          <w:szCs w:val="24"/>
        </w:rPr>
        <w:t>Цель:</w:t>
      </w:r>
      <w:r w:rsidRPr="00BE6491">
        <w:rPr>
          <w:rFonts w:ascii="Times New Roman" w:hAnsi="Times New Roman"/>
          <w:sz w:val="24"/>
          <w:szCs w:val="24"/>
        </w:rPr>
        <w:t xml:space="preserve"> учить детей изображать героев сказки на татарском языке, закреплять изученные слова через русскую народную сказку, воспитывать интерес и желание говорить на татарском языке.</w:t>
      </w: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62865</wp:posOffset>
            </wp:positionV>
            <wp:extent cx="1890395" cy="1990725"/>
            <wp:effectExtent l="19050" t="0" r="0" b="0"/>
            <wp:wrapNone/>
            <wp:docPr id="32" name="Рисунок 6" descr="C:\Users\Наиля\Desktop\Обложка\64fd7809-36e5-47fb-87fd-2a76c9f729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иля\Desktop\Обложка\64fd7809-36e5-47fb-87fd-2a76c9f729b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16510</wp:posOffset>
            </wp:positionV>
            <wp:extent cx="1795780" cy="2034540"/>
            <wp:effectExtent l="171450" t="133350" r="356870" b="308610"/>
            <wp:wrapTight wrapText="bothSides">
              <wp:wrapPolygon edited="0">
                <wp:start x="2521" y="-1416"/>
                <wp:lineTo x="687" y="-1213"/>
                <wp:lineTo x="-2062" y="607"/>
                <wp:lineTo x="-2062" y="21236"/>
                <wp:lineTo x="-458" y="24472"/>
                <wp:lineTo x="1375" y="24876"/>
                <wp:lineTo x="22455" y="24876"/>
                <wp:lineTo x="22685" y="24876"/>
                <wp:lineTo x="23830" y="24472"/>
                <wp:lineTo x="24289" y="24472"/>
                <wp:lineTo x="25663" y="21843"/>
                <wp:lineTo x="25663" y="1820"/>
                <wp:lineTo x="25893" y="809"/>
                <wp:lineTo x="23143" y="-1213"/>
                <wp:lineTo x="21310" y="-1416"/>
                <wp:lineTo x="2521" y="-1416"/>
              </wp:wrapPolygon>
            </wp:wrapTight>
            <wp:docPr id="39" name="Рисунок 2" descr="C:\Users\Наиля\Desktop\Обложка\632bd060-c7c1-4208-bdfa-7d6962b85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ля\Desktop\Обложка\632bd060-c7c1-4208-bdfa-7d6962b855eb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203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3884930</wp:posOffset>
            </wp:positionH>
            <wp:positionV relativeFrom="paragraph">
              <wp:posOffset>22225</wp:posOffset>
            </wp:positionV>
            <wp:extent cx="1927860" cy="1985645"/>
            <wp:effectExtent l="19050" t="0" r="0" b="0"/>
            <wp:wrapTight wrapText="bothSides">
              <wp:wrapPolygon edited="0">
                <wp:start x="-213" y="0"/>
                <wp:lineTo x="-213" y="21344"/>
                <wp:lineTo x="21557" y="21344"/>
                <wp:lineTo x="21557" y="0"/>
                <wp:lineTo x="-213" y="0"/>
              </wp:wrapPolygon>
            </wp:wrapTight>
            <wp:docPr id="31" name="Рисунок 5" descr="C:\Users\Наиля\Desktop\Обложка\ceaeb1f4-7f29-4f3d-a442-aa7c0e78ba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иля\Desktop\Обложка\ceaeb1f4-7f29-4f3d-a442-aa7c0e78ba3b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8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Default="00447987" w:rsidP="00447987">
      <w:pPr>
        <w:spacing w:after="0" w:line="240" w:lineRule="atLeast"/>
        <w:jc w:val="right"/>
        <w:rPr>
          <w:rFonts w:ascii="Times New Roman" w:hAnsi="Times New Roman"/>
          <w:i/>
          <w:sz w:val="24"/>
          <w:szCs w:val="24"/>
        </w:rPr>
      </w:pP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>Кузнецова Светлана Николаевна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 xml:space="preserve"> воспитатель 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>МАОУ «Рахмангуловская СОШ» -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>Рахмангуловский детский сад</w:t>
      </w:r>
    </w:p>
    <w:p w:rsidR="00447987" w:rsidRPr="00447987" w:rsidRDefault="00447987" w:rsidP="00447987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447987">
        <w:rPr>
          <w:rFonts w:ascii="Times New Roman" w:hAnsi="Times New Roman"/>
          <w:sz w:val="24"/>
          <w:szCs w:val="24"/>
        </w:rPr>
        <w:t>МО Красноуфимский округ</w:t>
      </w:r>
    </w:p>
    <w:p w:rsidR="00447987" w:rsidRPr="00BE6491" w:rsidRDefault="00447987" w:rsidP="0044798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47987" w:rsidRPr="0090595C" w:rsidRDefault="00447987" w:rsidP="00447987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90595C">
        <w:rPr>
          <w:rFonts w:ascii="Times New Roman" w:hAnsi="Times New Roman"/>
          <w:b/>
          <w:sz w:val="24"/>
          <w:szCs w:val="24"/>
        </w:rPr>
        <w:t>Дидактическая игра «Татарские узоры»</w:t>
      </w:r>
    </w:p>
    <w:p w:rsidR="00447987" w:rsidRPr="0090595C" w:rsidRDefault="00447987" w:rsidP="0044798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0595C">
        <w:rPr>
          <w:rFonts w:ascii="Times New Roman" w:hAnsi="Times New Roman"/>
          <w:b/>
          <w:sz w:val="24"/>
          <w:szCs w:val="24"/>
        </w:rPr>
        <w:t>Цель</w:t>
      </w:r>
      <w:r w:rsidRPr="0090595C">
        <w:rPr>
          <w:rFonts w:ascii="Times New Roman" w:hAnsi="Times New Roman"/>
          <w:sz w:val="24"/>
          <w:szCs w:val="24"/>
        </w:rPr>
        <w:t xml:space="preserve">: </w:t>
      </w:r>
      <w:r w:rsidRPr="00BE6491">
        <w:rPr>
          <w:rFonts w:ascii="Times New Roman" w:hAnsi="Times New Roman"/>
          <w:sz w:val="24"/>
          <w:szCs w:val="24"/>
        </w:rPr>
        <w:t>з</w:t>
      </w:r>
      <w:r w:rsidRPr="0090595C">
        <w:rPr>
          <w:rFonts w:ascii="Times New Roman" w:hAnsi="Times New Roman"/>
          <w:sz w:val="24"/>
          <w:szCs w:val="24"/>
        </w:rPr>
        <w:t>накомство  с особенностями национальной культуры,  создание условий для развития творческих способностей воспитанников.</w:t>
      </w:r>
    </w:p>
    <w:p w:rsidR="00447987" w:rsidRPr="0090595C" w:rsidRDefault="00447987" w:rsidP="00447987">
      <w:pPr>
        <w:spacing w:after="160" w:line="259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0595C">
        <w:rPr>
          <w:rFonts w:ascii="Times New Roman" w:hAnsi="Times New Roman"/>
          <w:b/>
          <w:sz w:val="24"/>
          <w:szCs w:val="24"/>
        </w:rPr>
        <w:t xml:space="preserve">Описание и правила игры  </w:t>
      </w:r>
    </w:p>
    <w:p w:rsidR="00447987" w:rsidRPr="0090595C" w:rsidRDefault="00447987" w:rsidP="00447987">
      <w:pPr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95C">
        <w:rPr>
          <w:rFonts w:ascii="Times New Roman" w:hAnsi="Times New Roman"/>
          <w:sz w:val="24"/>
          <w:szCs w:val="24"/>
        </w:rPr>
        <w:t>Игра состоит из разрезных карточек и трафаретов. Детям предлагается собрать одну картинку из четырех карточек. Картинок получается 6 штук, карточек 24 шт.  На картинках изображены предметы одежды и быта: фартук, жилет, сапог, валенок, 2 салфетки.</w:t>
      </w:r>
    </w:p>
    <w:p w:rsidR="00447987" w:rsidRPr="0090595C" w:rsidRDefault="00447987" w:rsidP="00447987">
      <w:pPr>
        <w:spacing w:after="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95C">
        <w:rPr>
          <w:rFonts w:ascii="Times New Roman" w:hAnsi="Times New Roman"/>
          <w:sz w:val="24"/>
          <w:szCs w:val="24"/>
        </w:rPr>
        <w:lastRenderedPageBreak/>
        <w:t>Трафареты предлагается использовать для изобразительной деятельности. Игра предназначена для детей 4-7 лет.  Собранные картинки служат образцом для выкладывания узоров. Дети более старшего возраста</w:t>
      </w:r>
      <w:r w:rsidRPr="00BE6491">
        <w:rPr>
          <w:rFonts w:ascii="Times New Roman" w:hAnsi="Times New Roman"/>
          <w:sz w:val="24"/>
          <w:szCs w:val="24"/>
        </w:rPr>
        <w:t xml:space="preserve"> м</w:t>
      </w:r>
      <w:r w:rsidRPr="0090595C">
        <w:rPr>
          <w:rFonts w:ascii="Times New Roman" w:hAnsi="Times New Roman"/>
          <w:sz w:val="24"/>
          <w:szCs w:val="24"/>
        </w:rPr>
        <w:t>огут выкладывать узор по собственному замыслу и использовать для рисования более сложные орнаменты.</w:t>
      </w:r>
    </w:p>
    <w:p w:rsidR="00447987" w:rsidRPr="0090595C" w:rsidRDefault="00447987" w:rsidP="00447987">
      <w:pPr>
        <w:spacing w:after="16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95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792793</wp:posOffset>
            </wp:positionH>
            <wp:positionV relativeFrom="paragraph">
              <wp:posOffset>26164</wp:posOffset>
            </wp:positionV>
            <wp:extent cx="4112147" cy="3088206"/>
            <wp:effectExtent l="171450" t="133350" r="364603" b="302694"/>
            <wp:wrapNone/>
            <wp:docPr id="33" name="Рисунок 17" descr="C:\Users\User\Desktop\IMG_20210212_15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212_1550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147" cy="3088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7987" w:rsidRPr="0090595C" w:rsidRDefault="00447987" w:rsidP="00447987">
      <w:pPr>
        <w:spacing w:after="16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7987" w:rsidRPr="0090595C" w:rsidRDefault="00447987" w:rsidP="0044798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447987" w:rsidRPr="0090595C" w:rsidRDefault="00447987" w:rsidP="0044798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tabs>
          <w:tab w:val="left" w:pos="9369"/>
        </w:tabs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Default="00447987" w:rsidP="004479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987" w:rsidRDefault="00447987" w:rsidP="004479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987" w:rsidRDefault="00447987" w:rsidP="0044798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47987" w:rsidRPr="00447987" w:rsidRDefault="00447987" w:rsidP="0044798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47987">
        <w:rPr>
          <w:rFonts w:ascii="Times New Roman" w:hAnsi="Times New Roman"/>
          <w:color w:val="000000" w:themeColor="text1"/>
          <w:sz w:val="24"/>
          <w:szCs w:val="24"/>
        </w:rPr>
        <w:t>Петухова Лариса Владимировна</w:t>
      </w:r>
    </w:p>
    <w:p w:rsidR="00447987" w:rsidRPr="00447987" w:rsidRDefault="00447987" w:rsidP="0044798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47987">
        <w:rPr>
          <w:rFonts w:ascii="Times New Roman" w:hAnsi="Times New Roman"/>
          <w:color w:val="000000" w:themeColor="text1"/>
          <w:sz w:val="24"/>
          <w:szCs w:val="24"/>
        </w:rPr>
        <w:t>воспитатель МКОУ</w:t>
      </w:r>
    </w:p>
    <w:p w:rsidR="00447987" w:rsidRPr="00447987" w:rsidRDefault="00447987" w:rsidP="0044798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47987">
        <w:rPr>
          <w:rFonts w:ascii="Times New Roman" w:hAnsi="Times New Roman"/>
          <w:color w:val="000000" w:themeColor="text1"/>
          <w:sz w:val="24"/>
          <w:szCs w:val="24"/>
        </w:rPr>
        <w:t>«Ключиковская СОШ»</w:t>
      </w:r>
    </w:p>
    <w:p w:rsidR="00447987" w:rsidRPr="00447987" w:rsidRDefault="00447987" w:rsidP="00447987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47987">
        <w:rPr>
          <w:rFonts w:ascii="Times New Roman" w:hAnsi="Times New Roman"/>
          <w:color w:val="000000" w:themeColor="text1"/>
          <w:sz w:val="24"/>
          <w:szCs w:val="24"/>
        </w:rPr>
        <w:t>Красноуфимский округ</w:t>
      </w:r>
    </w:p>
    <w:p w:rsidR="00447987" w:rsidRPr="00447987" w:rsidRDefault="00447987" w:rsidP="00447987">
      <w:pPr>
        <w:tabs>
          <w:tab w:val="left" w:pos="113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E6491">
        <w:rPr>
          <w:rFonts w:ascii="Times New Roman" w:hAnsi="Times New Roman"/>
          <w:b/>
          <w:color w:val="000000"/>
          <w:sz w:val="24"/>
          <w:szCs w:val="24"/>
        </w:rPr>
        <w:t>Дидактическая игра</w:t>
      </w:r>
    </w:p>
    <w:p w:rsidR="00447987" w:rsidRPr="00616416" w:rsidRDefault="00447987" w:rsidP="0044798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t>«Народы малой Родины»</w:t>
      </w:r>
    </w:p>
    <w:p w:rsidR="00447987" w:rsidRPr="00616416" w:rsidRDefault="00447987" w:rsidP="0044798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t>по формированию  духовно-нравственных чувств у дошкольников</w:t>
      </w:r>
    </w:p>
    <w:p w:rsidR="00447987" w:rsidRPr="00616416" w:rsidRDefault="00447987" w:rsidP="0044798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t>для детей старшего дошкольного возраста.</w:t>
      </w:r>
    </w:p>
    <w:p w:rsidR="00447987" w:rsidRPr="00616416" w:rsidRDefault="00447987" w:rsidP="0044798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7987" w:rsidRPr="00447987" w:rsidRDefault="00447987" w:rsidP="0044798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47987">
        <w:rPr>
          <w:rFonts w:ascii="Times New Roman" w:hAnsi="Times New Roman"/>
          <w:bCs/>
          <w:color w:val="000000"/>
          <w:sz w:val="24"/>
          <w:szCs w:val="24"/>
        </w:rPr>
        <w:t>В научно–педагогическом сообществе России достаточно долгое время шел поиск путей с определением нового типа личности, которая должна формироваться при сочетании общекультурного развития и всемирного сочетания национальных и региональных культурных традиций.</w:t>
      </w:r>
    </w:p>
    <w:p w:rsidR="00447987" w:rsidRPr="00616416" w:rsidRDefault="00447987" w:rsidP="0044798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64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личности дошкольников невозможно без воспитания любви к малой Родине. С ранних лет ребенок познает окружающий его мир, знакомиться с бытом, праздниками, традициями своего народа. Знание истории   поможет в дальнейшем с уважением и интересом относиться к культурным традициям своего  и других народов. Задача взрослых – развивать представление детей об особенностях (внешний облик, национальные костюмы, жилище…) представителей разных национальностей жителей родного края (Красноуфиского района).  Игра является ведущим видом деятельности  дошкольников и уникальным средством обучения и воспитания детей в нравственно-патриотическом направлении. Благодаря дидактическим играм у детей воспитывается любовь к малой Родине. Решая игровую задачу,  ребенок приобщается к культуре своего края.</w:t>
      </w:r>
    </w:p>
    <w:p w:rsidR="00447987" w:rsidRPr="00616416" w:rsidRDefault="00447987" w:rsidP="0044798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64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успешного развития личности детей, развития интереса к родному краю, для самостоятельной и совместной деятельности детей и взрослых разработала дидактическую игру «Народы малой Родины».</w:t>
      </w:r>
    </w:p>
    <w:p w:rsidR="00447987" w:rsidRPr="00616416" w:rsidRDefault="00447987" w:rsidP="00447987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Цель: </w:t>
      </w:r>
      <w:r w:rsidRPr="006164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у детей элементарных представлений о культуре и традициях русского, башкирского и татарского, марийского  народов через дидактическую  игру.</w:t>
      </w:r>
    </w:p>
    <w:p w:rsidR="00447987" w:rsidRPr="00616416" w:rsidRDefault="00447987" w:rsidP="00447987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447987" w:rsidRPr="00616416" w:rsidRDefault="00447987" w:rsidP="0044798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развивать у детей интерес к культурному наследию своего народа;</w:t>
      </w:r>
    </w:p>
    <w:p w:rsidR="00447987" w:rsidRPr="00616416" w:rsidRDefault="00447987" w:rsidP="0044798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развивать представление детей об особенностях (внешний вид, национальные костюмы, жилища, предметы быта и искусства, игры)  жителей разных национальностей Красноуфимского района;</w:t>
      </w:r>
    </w:p>
    <w:p w:rsidR="00447987" w:rsidRPr="00616416" w:rsidRDefault="00447987" w:rsidP="0044798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воспитывать любовь к малой Родине, уважение к культурным традициям своего и других народов.</w:t>
      </w:r>
    </w:p>
    <w:p w:rsidR="00447987" w:rsidRPr="00616416" w:rsidRDefault="00447987" w:rsidP="0044798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t xml:space="preserve"> Дидактический материал.</w:t>
      </w:r>
    </w:p>
    <w:p w:rsidR="00447987" w:rsidRPr="00616416" w:rsidRDefault="00447987" w:rsidP="0044798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 xml:space="preserve"> 8  подвижных кубиков с картинками, на которых изображены  культурные особенности  народов Красноуфимского района по определенной теме, связанных между собой:</w:t>
      </w:r>
    </w:p>
    <w:p w:rsidR="00447987" w:rsidRPr="00616416" w:rsidRDefault="00447987" w:rsidP="00447987">
      <w:pPr>
        <w:numPr>
          <w:ilvl w:val="0"/>
          <w:numId w:val="12"/>
        </w:numPr>
        <w:spacing w:after="0" w:line="240" w:lineRule="auto"/>
        <w:ind w:left="6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«Народы России, проживающие вКрасноуфимском районе»,</w:t>
      </w:r>
    </w:p>
    <w:p w:rsidR="00447987" w:rsidRPr="00616416" w:rsidRDefault="00447987" w:rsidP="00447987">
      <w:pPr>
        <w:numPr>
          <w:ilvl w:val="0"/>
          <w:numId w:val="12"/>
        </w:numPr>
        <w:spacing w:after="0" w:line="240" w:lineRule="auto"/>
        <w:ind w:left="6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«Головные уборы»,</w:t>
      </w:r>
    </w:p>
    <w:p w:rsidR="00447987" w:rsidRPr="00616416" w:rsidRDefault="00447987" w:rsidP="00447987">
      <w:pPr>
        <w:numPr>
          <w:ilvl w:val="0"/>
          <w:numId w:val="12"/>
        </w:numPr>
        <w:spacing w:after="0" w:line="240" w:lineRule="auto"/>
        <w:ind w:left="6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«Обувь»,</w:t>
      </w:r>
    </w:p>
    <w:p w:rsidR="00447987" w:rsidRPr="00616416" w:rsidRDefault="00447987" w:rsidP="00447987">
      <w:pPr>
        <w:numPr>
          <w:ilvl w:val="0"/>
          <w:numId w:val="12"/>
        </w:numPr>
        <w:spacing w:after="0" w:line="240" w:lineRule="auto"/>
        <w:ind w:left="6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«Жилье»,</w:t>
      </w:r>
    </w:p>
    <w:p w:rsidR="00447987" w:rsidRPr="00616416" w:rsidRDefault="00447987" w:rsidP="00447987">
      <w:pPr>
        <w:numPr>
          <w:ilvl w:val="0"/>
          <w:numId w:val="12"/>
        </w:numPr>
        <w:spacing w:after="0" w:line="240" w:lineRule="auto"/>
        <w:ind w:left="6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«Утварь»,</w:t>
      </w:r>
    </w:p>
    <w:p w:rsidR="00447987" w:rsidRPr="00616416" w:rsidRDefault="00447987" w:rsidP="00447987">
      <w:pPr>
        <w:numPr>
          <w:ilvl w:val="0"/>
          <w:numId w:val="12"/>
        </w:numPr>
        <w:spacing w:after="0" w:line="240" w:lineRule="auto"/>
        <w:ind w:left="6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 xml:space="preserve">«Блюда», </w:t>
      </w:r>
    </w:p>
    <w:p w:rsidR="00447987" w:rsidRPr="00616416" w:rsidRDefault="00447987" w:rsidP="00447987">
      <w:pPr>
        <w:numPr>
          <w:ilvl w:val="0"/>
          <w:numId w:val="12"/>
        </w:numPr>
        <w:spacing w:after="0" w:line="240" w:lineRule="auto"/>
        <w:ind w:left="6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«Музыкальные инструменты»,</w:t>
      </w:r>
    </w:p>
    <w:p w:rsidR="00447987" w:rsidRPr="00616416" w:rsidRDefault="00447987" w:rsidP="00447987">
      <w:pPr>
        <w:numPr>
          <w:ilvl w:val="0"/>
          <w:numId w:val="12"/>
        </w:numPr>
        <w:spacing w:after="0" w:line="240" w:lineRule="auto"/>
        <w:ind w:left="68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«Забавы детей (национальные игры)».</w:t>
      </w:r>
    </w:p>
    <w:p w:rsidR="00447987" w:rsidRPr="00616416" w:rsidRDefault="00447987" w:rsidP="0044798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Плакат с изображением герба Красноуфимского района и жителей в национальных костюмах, проживающих  на данной территории.</w:t>
      </w:r>
    </w:p>
    <w:p w:rsidR="00447987" w:rsidRPr="00616416" w:rsidRDefault="00447987" w:rsidP="0044798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Тексты сравнительных  рассказов о жителях данного района.</w:t>
      </w:r>
    </w:p>
    <w:p w:rsidR="00447987" w:rsidRPr="00616416" w:rsidRDefault="00447987" w:rsidP="00447987">
      <w:pPr>
        <w:spacing w:after="0" w:line="240" w:lineRule="auto"/>
        <w:ind w:left="68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t>Варианты использования:</w:t>
      </w:r>
    </w:p>
    <w:p w:rsidR="00447987" w:rsidRPr="00616416" w:rsidRDefault="00447987" w:rsidP="004479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t>Составление рассказа по опорным картинкам:</w:t>
      </w:r>
    </w:p>
    <w:p w:rsidR="00447987" w:rsidRPr="00616416" w:rsidRDefault="00447987" w:rsidP="00447987">
      <w:pPr>
        <w:numPr>
          <w:ilvl w:val="0"/>
          <w:numId w:val="14"/>
        </w:numPr>
        <w:spacing w:after="0" w:line="240" w:lineRule="auto"/>
        <w:ind w:left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Воспитатель объясняет детям о значении каждого кубика (картинки)</w:t>
      </w:r>
    </w:p>
    <w:p w:rsidR="00447987" w:rsidRPr="00616416" w:rsidRDefault="00447987" w:rsidP="00447987">
      <w:pPr>
        <w:numPr>
          <w:ilvl w:val="0"/>
          <w:numId w:val="14"/>
        </w:numPr>
        <w:spacing w:after="0" w:line="240" w:lineRule="auto"/>
        <w:ind w:left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дети прослушивают рассказ о людях разных национальностей, (жителей Красноуфимского района);</w:t>
      </w:r>
    </w:p>
    <w:p w:rsidR="00447987" w:rsidRPr="00616416" w:rsidRDefault="00447987" w:rsidP="00447987">
      <w:pPr>
        <w:numPr>
          <w:ilvl w:val="0"/>
          <w:numId w:val="14"/>
        </w:numPr>
        <w:spacing w:after="0" w:line="240" w:lineRule="auto"/>
        <w:ind w:left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дети составляют рассказ в соответствии с картинками на кубиках (самостоятельно,  при помощи взрослого или по цепочке).</w:t>
      </w:r>
    </w:p>
    <w:p w:rsidR="00447987" w:rsidRPr="00616416" w:rsidRDefault="00447987" w:rsidP="004479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t>Задания для активизации памяти и речи ребенка:</w:t>
      </w:r>
    </w:p>
    <w:p w:rsidR="00447987" w:rsidRPr="00616416" w:rsidRDefault="00447987" w:rsidP="00447987">
      <w:pPr>
        <w:numPr>
          <w:ilvl w:val="0"/>
          <w:numId w:val="15"/>
        </w:numPr>
        <w:spacing w:after="0" w:line="240" w:lineRule="auto"/>
        <w:ind w:left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воспитатель переворачивает кубик, дети угадывают, что изменилось и доказывают, почему изображение на картинке не подходит к представителям данной национальности;</w:t>
      </w:r>
    </w:p>
    <w:p w:rsidR="00447987" w:rsidRPr="00616416" w:rsidRDefault="00447987" w:rsidP="00447987">
      <w:pPr>
        <w:numPr>
          <w:ilvl w:val="0"/>
          <w:numId w:val="15"/>
        </w:numPr>
        <w:spacing w:after="0" w:line="240" w:lineRule="auto"/>
        <w:ind w:left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воспитатель закрывает первую картинку, дети называют  и объясняют,  по каким признакам они определили национальность.</w:t>
      </w:r>
    </w:p>
    <w:p w:rsidR="00447987" w:rsidRPr="00616416" w:rsidRDefault="00447987" w:rsidP="0044798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6416">
        <w:rPr>
          <w:rFonts w:ascii="Times New Roman" w:hAnsi="Times New Roman"/>
          <w:b/>
          <w:color w:val="000000"/>
          <w:sz w:val="24"/>
          <w:szCs w:val="24"/>
        </w:rPr>
        <w:t xml:space="preserve">Составление описательно–повествовательных (творческих)  рассказов по теме: </w:t>
      </w:r>
    </w:p>
    <w:p w:rsidR="00447987" w:rsidRPr="00616416" w:rsidRDefault="00447987" w:rsidP="00447987">
      <w:pPr>
        <w:numPr>
          <w:ilvl w:val="0"/>
          <w:numId w:val="16"/>
        </w:numPr>
        <w:spacing w:after="0" w:line="240" w:lineRule="auto"/>
        <w:ind w:left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воспитатель предлагает детям тему и начало истории (например: тема «Районный праздник»);</w:t>
      </w:r>
    </w:p>
    <w:p w:rsidR="00447987" w:rsidRPr="00616416" w:rsidRDefault="00447987" w:rsidP="00447987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дети составляют  продолжение рассказа.</w:t>
      </w:r>
    </w:p>
    <w:p w:rsidR="00447987" w:rsidRPr="00616416" w:rsidRDefault="00447987" w:rsidP="0044798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 xml:space="preserve"> Данная игра может быть использована для создания игровой мотивации и развертывания игровых сюжетов. </w:t>
      </w:r>
    </w:p>
    <w:p w:rsidR="00447987" w:rsidRPr="00616416" w:rsidRDefault="00447987" w:rsidP="0044798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Таким образом, применение дидактической игры помогает закреплять, систематизировать полученные знания о народах  малой Родины; формирует умение самостоятельно мыслить, находить характерные признаки, сравнивать, группировать, классифицировать предметы с опорой на характерные национальные признаки, делать правильные выводы и обобщения.</w:t>
      </w:r>
    </w:p>
    <w:p w:rsidR="00447987" w:rsidRPr="00616416" w:rsidRDefault="00447987" w:rsidP="0044798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16416">
        <w:rPr>
          <w:rFonts w:ascii="Times New Roman" w:hAnsi="Times New Roman"/>
          <w:color w:val="000000"/>
          <w:sz w:val="24"/>
          <w:szCs w:val="24"/>
        </w:rPr>
        <w:t>Данная игра открывает широкие возможности для развиия познавательной активности, так как ребенок не просто смотрит и слушает, а активно действует.</w:t>
      </w:r>
    </w:p>
    <w:p w:rsidR="00447987" w:rsidRDefault="007453A2" w:rsidP="00447987">
      <w:pPr>
        <w:tabs>
          <w:tab w:val="left" w:pos="3992"/>
        </w:tabs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118110</wp:posOffset>
            </wp:positionV>
            <wp:extent cx="1649095" cy="1235075"/>
            <wp:effectExtent l="171450" t="133350" r="370205" b="307975"/>
            <wp:wrapNone/>
            <wp:docPr id="35" name="Рисунок 18" descr="C:\Users\User\Desktop\20210214_11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0214_1125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23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0C97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2378075</wp:posOffset>
            </wp:positionH>
            <wp:positionV relativeFrom="paragraph">
              <wp:posOffset>128270</wp:posOffset>
            </wp:positionV>
            <wp:extent cx="1633855" cy="1224915"/>
            <wp:effectExtent l="171450" t="133350" r="366395" b="299085"/>
            <wp:wrapNone/>
            <wp:docPr id="34" name="Рисунок 19" descr="C:\Users\User\Desktop\20210214_11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214_11261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224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7987" w:rsidRPr="00BE6491" w:rsidRDefault="00447987" w:rsidP="00447987">
      <w:pPr>
        <w:tabs>
          <w:tab w:val="left" w:pos="3992"/>
        </w:tabs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7453A2">
      <w:pPr>
        <w:jc w:val="center"/>
        <w:rPr>
          <w:rFonts w:ascii="Times New Roman" w:hAnsi="Times New Roman"/>
          <w:sz w:val="24"/>
          <w:szCs w:val="24"/>
        </w:rPr>
      </w:pPr>
    </w:p>
    <w:p w:rsidR="00447987" w:rsidRPr="00BE6491" w:rsidRDefault="00447987" w:rsidP="00447987">
      <w:pPr>
        <w:rPr>
          <w:rFonts w:ascii="Times New Roman" w:hAnsi="Times New Roman"/>
          <w:sz w:val="24"/>
          <w:szCs w:val="24"/>
        </w:rPr>
      </w:pPr>
    </w:p>
    <w:p w:rsidR="00447987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987" w:rsidRPr="00447987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7987">
        <w:rPr>
          <w:rFonts w:ascii="Times New Roman" w:eastAsia="Times New Roman" w:hAnsi="Times New Roman"/>
          <w:sz w:val="24"/>
          <w:szCs w:val="24"/>
          <w:lang w:eastAsia="ru-RU"/>
        </w:rPr>
        <w:t xml:space="preserve">Николаева С. Ю., воспитатель,  </w:t>
      </w:r>
    </w:p>
    <w:p w:rsidR="00447987" w:rsidRPr="00447987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7987">
        <w:rPr>
          <w:rFonts w:ascii="Times New Roman" w:eastAsia="Times New Roman" w:hAnsi="Times New Roman"/>
          <w:sz w:val="24"/>
          <w:szCs w:val="24"/>
          <w:lang w:eastAsia="ru-RU"/>
        </w:rPr>
        <w:t>Филиал МАОУ "Бугалышская СОШ"-</w:t>
      </w:r>
    </w:p>
    <w:p w:rsidR="00447987" w:rsidRPr="00447987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7987">
        <w:rPr>
          <w:rFonts w:ascii="Times New Roman" w:eastAsia="Times New Roman" w:hAnsi="Times New Roman"/>
          <w:sz w:val="24"/>
          <w:szCs w:val="24"/>
          <w:lang w:eastAsia="ru-RU"/>
        </w:rPr>
        <w:t>Новобугалышская НШ</w:t>
      </w:r>
    </w:p>
    <w:p w:rsidR="00447987" w:rsidRPr="00447987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7987">
        <w:rPr>
          <w:rFonts w:ascii="Times New Roman" w:eastAsia="Times New Roman" w:hAnsi="Times New Roman"/>
          <w:sz w:val="24"/>
          <w:szCs w:val="24"/>
          <w:lang w:eastAsia="ru-RU"/>
        </w:rPr>
        <w:t>Красноуфимский округ</w:t>
      </w:r>
    </w:p>
    <w:p w:rsidR="00447987" w:rsidRPr="00BE6491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Дидактическая игра–лото "Я и мои соседи"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расширять представления детей о предметах, музыке, одежде культуре национальностей родного края, развивать пространственное мышление, развивать мелкую моторику рук, речь.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Описание игры: 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Игра представляет собой набор карточек, на которых изображены картинки с предметами быта, с национальной одеждой и отдельными элементами одежды, относящихся к определенной национальности, три карточки должны быть с музыкальными инструментами, относящимися к одной из национальностей и большие раскладушки-шкафики с изображением детей (мальчика и девочки) в национальном костюме во весь рост. Внутри шкафиков приклеены зажимы или можно кармашки, куда дети будут определять и складывать карточки, соответствующие тому или другому национальному костюму.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b/>
          <w:sz w:val="24"/>
          <w:szCs w:val="24"/>
          <w:lang w:eastAsia="ru-RU"/>
        </w:rPr>
        <w:t>Ход игры:</w:t>
      </w: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 xml:space="preserve"> ведущий берет карточку, называет, что на ней изображено и показывает игрокам. Тот игрок, у которого на обложке раскладушки-шкафа изображен ребенок соответствующей национальности данной карточки, повторяет название предмета и заполняет свой шкафик. Если карточка не определяется игроками, откладывается в сторону.  Игра продолжается до тех пор, пока один из игроков не соберет вещи все в свой шкаф. 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ведущий поднимает карточку с музыкальным инструментом, звучит песня или музыка, соответствующая изображению на карточке национальности, дети могут потанцевать, а после того, как определили чья она, положить карточку в свой шкафик. 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Варианты игры: 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D45C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Найди подобное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Задачи: развивать зрительную память, наглядно-образное и словесно-логическое мышление.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Ход игры: игроки сами должны найти свои карты с картинками, относящиеся к одной и той же национальности, и назвать их. Выигрывает тот игрок, кто первый нашел, назвал и собрал свой шкафик.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2. Найди лишнее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Задачи: развивать логическое мышление, зрительную память, развивать мыслительные операции сравнения и классификации.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Ход игры: игроки должны найти на данных карточках лишнее изображение и назвать его. (не относящееся национальностям родного края)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D45C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Назови и расскажи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Задачи: обогащать и активизировать словарный запас детей, развивать связную речь, коммуникативные навыки.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Ход игры: один игрок вытаскивает любую маленькую карточку, остальные должны назвать, что изображено, и рассказать, что они знают об этом изображении.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D45C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Игра – запоминалка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Задачи: развивать зрительную память, связанную речь, мелкую моторику рук.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Ход игры: игроки раскладывают маленькие карточки перед собой (4-7, рассматривают и запоминают их расположение несколько минут, затем, перевернув их обратной стороной, должны будут назвать.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D45C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Чего не стало?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Задачи: развивать зрительную память, наблюдательность, связную речь.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Ход игры: игроки раскладывают маленькие карточки перед собой (4-7, рассматривают и запоминают их расположение несколько минут, затем отворачиваются, а ведущий убирает одну или несколько из них. Задача игроков назвать, каких картинок не хватает.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r w:rsidRPr="00D45C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Угадай по описанию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Задачи: развивать наглядно-образное и словесно-логическое мышление, связную речь, умение играть в коллективе.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 xml:space="preserve">Ход игры: один из игроков вытягивает карточку, не показывая ее другим, и пытается описать выбранный объект так, чтобы другие игроки смогли угадать. 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Методические рекомендации:</w:t>
      </w: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Рекомендуется воспитателям средних, старших и подготовительных групп для совместной образовательной деятельности, также игру можно использовать в играх – викторинах. Количество игроков 3-5 человек. Первые две-три игры ведущий – педагог, в дальнейшем ведущим можно выбрать ребенка. Игра предназначена для реализации образовательных областей: «Социально-коммуникативное развитие», «Познавательное развитие», Речевое развитие». Форма работы – групповая, можно использовать в индивидуальной работе по теме «Моя страна. Мой город».</w:t>
      </w:r>
    </w:p>
    <w:p w:rsidR="00447987" w:rsidRPr="00BE6491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5C2B">
        <w:rPr>
          <w:rFonts w:ascii="Times New Roman" w:eastAsia="Times New Roman" w:hAnsi="Times New Roman"/>
          <w:sz w:val="24"/>
          <w:szCs w:val="24"/>
          <w:lang w:eastAsia="ru-RU"/>
        </w:rPr>
        <w:t>Перед знакомством детей с игрой проводится предварительная работа: рассматривание альбомов с изображением людей в костюмах разной национальности, предметов быта; прослушивание национальных  песен, музыки, просмотр танцев; выполнение рисунков национальной одежды совместно с родителями: наглядное знакомство с национальными костюмами; беседы о культуре народов своего края; экскурсии в музеи, если они есть в доступности, где можно увидеть предметы быта той или другой национальности.</w:t>
      </w:r>
    </w:p>
    <w:p w:rsidR="00447987" w:rsidRPr="00BE6491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987" w:rsidRPr="00D45C2B" w:rsidRDefault="00447987" w:rsidP="00447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987" w:rsidRPr="00BE6491" w:rsidRDefault="00447987" w:rsidP="00447987">
      <w:pPr>
        <w:tabs>
          <w:tab w:val="left" w:pos="1215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10160</wp:posOffset>
            </wp:positionV>
            <wp:extent cx="2353310" cy="1758950"/>
            <wp:effectExtent l="19050" t="0" r="8890" b="0"/>
            <wp:wrapNone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3140525</wp:posOffset>
            </wp:positionH>
            <wp:positionV relativeFrom="paragraph">
              <wp:posOffset>10232</wp:posOffset>
            </wp:positionV>
            <wp:extent cx="2527380" cy="1759352"/>
            <wp:effectExtent l="19050" t="0" r="6270" b="0"/>
            <wp:wrapNone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80" cy="175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C97" w:rsidRDefault="00FD0C97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FD0C97" w:rsidRDefault="00FD0C97" w:rsidP="00FD0C97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Номинация «Старые и нужные вещи»</w:t>
      </w: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0C97" w:rsidRPr="009A198C" w:rsidRDefault="00FD0C97" w:rsidP="00FD0C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9A198C">
        <w:rPr>
          <w:rFonts w:ascii="Times New Roman" w:hAnsi="Times New Roman"/>
          <w:sz w:val="24"/>
          <w:szCs w:val="24"/>
        </w:rPr>
        <w:t xml:space="preserve">Трифанова Мария Сергеевна,                                                                        </w:t>
      </w:r>
    </w:p>
    <w:p w:rsidR="00FD0C97" w:rsidRPr="009A198C" w:rsidRDefault="00FD0C97" w:rsidP="00FD0C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A198C">
        <w:rPr>
          <w:rFonts w:ascii="Times New Roman" w:hAnsi="Times New Roman"/>
          <w:sz w:val="24"/>
          <w:szCs w:val="24"/>
        </w:rPr>
        <w:t xml:space="preserve"> воспитатель МКДОУ </w:t>
      </w:r>
    </w:p>
    <w:p w:rsidR="00FD0C97" w:rsidRPr="009A198C" w:rsidRDefault="00FD0C97" w:rsidP="00FD0C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A198C">
        <w:rPr>
          <w:rFonts w:ascii="Times New Roman" w:hAnsi="Times New Roman"/>
          <w:sz w:val="24"/>
          <w:szCs w:val="24"/>
        </w:rPr>
        <w:lastRenderedPageBreak/>
        <w:t>«Натальинский детский сад № 4»,</w:t>
      </w:r>
    </w:p>
    <w:p w:rsidR="00FD0C97" w:rsidRPr="009A198C" w:rsidRDefault="00FD0C97" w:rsidP="00FD0C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A198C">
        <w:rPr>
          <w:rFonts w:ascii="Times New Roman" w:hAnsi="Times New Roman"/>
          <w:sz w:val="24"/>
          <w:szCs w:val="24"/>
        </w:rPr>
        <w:t>МО Красноуфимский округ</w:t>
      </w:r>
    </w:p>
    <w:p w:rsidR="00FD0C97" w:rsidRPr="009A198C" w:rsidRDefault="00FD0C97" w:rsidP="00FD0C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0C97" w:rsidRPr="009A198C" w:rsidRDefault="00FD0C97" w:rsidP="00FD0C97">
      <w:pPr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Дидактическая игра «Быт и утварь русской избы»</w:t>
      </w:r>
    </w:p>
    <w:p w:rsidR="00FD0C97" w:rsidRPr="009A198C" w:rsidRDefault="00FD0C97" w:rsidP="00FD0C97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изучение быта русского народа, развитие интереса к прошлому, к истокам русской семьи.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познакомить детей с избой – жилищем крестьянской семьи, с предметами старинного русского быта (печь, прялка, посуда, коромысло и т.д.)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-познакомить детей с различиями между современным домом, его оснащением и традиционной русской избой с предметами старинного быта.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-обогатить словарь детей новыми словами (ухват, чугун, прялка и т. д.).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развивать логическое мышление, воображение, внимание, память;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расширять и активизировать словарь.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 воспитывать патриотические чувства к своей Родине, желание интересоваться ее историей;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- формировать доброжелательные отношения друг к другу, умение взаимодействовать в игре. 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Описание:</w:t>
      </w: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картинка формата А4 с изображением русской избы и современной квартиры, карточки с изображением русских народных предметов быта, утвари и современных предметов вперемешку.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Игра предназначена</w:t>
      </w: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для детей старшего дошкольного возраста.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9A198C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Вариант 1.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правильно подобрать к картинке соответствующие карточки с предметами быта и утвари.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игры: </w:t>
      </w: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принимают участие 1 или 2 человека (или команды). На столе выкладываются картинка формата А4 с изображением русской избы и современной квартиры, карточки с изображением русских народных предметов быта, утвари и современных предметов вперемешку. Нужно правильно подобрать карточки к соответствующей картинке.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Вариант 2. Дидактическая игра «Что лишнее?»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 проверить</w:t>
      </w: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знания детей о русской народной утвари и быта. И уметь их различать среди современных предметов.</w:t>
      </w:r>
    </w:p>
    <w:p w:rsidR="00FD0C97" w:rsidRPr="009A198C" w:rsidRDefault="00FD0C97" w:rsidP="00FD0C9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игры:</w:t>
      </w:r>
      <w:r w:rsidRPr="009A198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принимают 1 или 2 человека. На столе выкладывают ряд карточек современных предметов и старинных предметов утвари и быта. Дети должны правильно определить какая карточка является лишней в этом ряду.</w:t>
      </w: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Default="00FD0C97" w:rsidP="00FD0C9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A198C">
        <w:rPr>
          <w:rFonts w:ascii="Times New Roman" w:eastAsia="Times New Roman" w:hAnsi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2328545</wp:posOffset>
            </wp:positionH>
            <wp:positionV relativeFrom="paragraph">
              <wp:posOffset>9525</wp:posOffset>
            </wp:positionV>
            <wp:extent cx="3379470" cy="2072640"/>
            <wp:effectExtent l="0" t="0" r="0" b="3810"/>
            <wp:wrapTight wrapText="bothSides">
              <wp:wrapPolygon edited="0">
                <wp:start x="0" y="0"/>
                <wp:lineTo x="0" y="21441"/>
                <wp:lineTo x="21430" y="21441"/>
                <wp:lineTo x="21430" y="0"/>
                <wp:lineTo x="0" y="0"/>
              </wp:wrapPolygon>
            </wp:wrapTight>
            <wp:docPr id="47" name="Рисунок 1" descr="IMG_20210215_00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0215_00344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422" b="18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0C97" w:rsidRDefault="00FD0C97" w:rsidP="00FD0C9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D0C97" w:rsidRDefault="00FD0C97" w:rsidP="00FD0C9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D0C97" w:rsidRDefault="00FD0C97" w:rsidP="00FD0C9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D0C97" w:rsidRDefault="00FD0C97" w:rsidP="00FD0C9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FD0C97" w:rsidRDefault="00FD0C97" w:rsidP="00FD0C9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D0C97" w:rsidRDefault="00FD0C97" w:rsidP="00FD0C9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D0C97" w:rsidRDefault="00FD0C97" w:rsidP="00FD0C9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7453A2" w:rsidRDefault="007453A2" w:rsidP="00FD0C97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7453A2" w:rsidRDefault="007453A2" w:rsidP="00FD0C97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7453A2" w:rsidRDefault="007453A2" w:rsidP="00FD0C97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7453A2" w:rsidRDefault="007453A2" w:rsidP="00FD0C97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7453A2" w:rsidRDefault="007453A2" w:rsidP="00FD0C97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D0C97" w:rsidRPr="00531336" w:rsidRDefault="00FD0C97" w:rsidP="00FD0C97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531336">
        <w:rPr>
          <w:rFonts w:ascii="Times New Roman" w:hAnsi="Times New Roman"/>
          <w:iCs/>
          <w:sz w:val="24"/>
          <w:szCs w:val="24"/>
        </w:rPr>
        <w:lastRenderedPageBreak/>
        <w:t xml:space="preserve">Тебнева Юлия Юрьевна, </w:t>
      </w:r>
    </w:p>
    <w:p w:rsidR="00FD0C97" w:rsidRPr="00531336" w:rsidRDefault="00FD0C97" w:rsidP="00FD0C97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531336">
        <w:rPr>
          <w:rFonts w:ascii="Times New Roman" w:hAnsi="Times New Roman"/>
          <w:iCs/>
          <w:sz w:val="24"/>
          <w:szCs w:val="24"/>
        </w:rPr>
        <w:t xml:space="preserve">музыкальный руководитель </w:t>
      </w:r>
    </w:p>
    <w:p w:rsidR="00FD0C97" w:rsidRPr="00531336" w:rsidRDefault="00FD0C97" w:rsidP="00FD0C97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</w:t>
      </w:r>
      <w:r w:rsidRPr="00531336">
        <w:rPr>
          <w:rFonts w:ascii="Times New Roman" w:hAnsi="Times New Roman"/>
          <w:iCs/>
          <w:sz w:val="24"/>
          <w:szCs w:val="24"/>
        </w:rPr>
        <w:t xml:space="preserve">филиал МБДОУ «Криулинский детский сад №3»  </w:t>
      </w:r>
    </w:p>
    <w:p w:rsidR="00FD0C97" w:rsidRPr="00531336" w:rsidRDefault="00FD0C97" w:rsidP="00FD0C97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531336">
        <w:rPr>
          <w:rFonts w:ascii="Times New Roman" w:hAnsi="Times New Roman"/>
          <w:iCs/>
          <w:sz w:val="24"/>
          <w:szCs w:val="24"/>
        </w:rPr>
        <w:t>Саранинский детский сад</w:t>
      </w:r>
    </w:p>
    <w:p w:rsidR="00FD0C97" w:rsidRPr="00531336" w:rsidRDefault="00FD0C97" w:rsidP="00FD0C97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531336">
        <w:rPr>
          <w:rFonts w:ascii="Times New Roman" w:hAnsi="Times New Roman"/>
          <w:iCs/>
          <w:sz w:val="24"/>
          <w:szCs w:val="24"/>
        </w:rPr>
        <w:t>МО Красноуфимский округ</w:t>
      </w:r>
    </w:p>
    <w:p w:rsidR="00FD0C97" w:rsidRPr="009A198C" w:rsidRDefault="00FD0C97" w:rsidP="00FD0C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0C97" w:rsidRPr="009A198C" w:rsidRDefault="00FD0C97" w:rsidP="00FD0C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98C">
        <w:rPr>
          <w:rFonts w:ascii="Times New Roman" w:hAnsi="Times New Roman"/>
          <w:b/>
          <w:sz w:val="24"/>
          <w:szCs w:val="24"/>
        </w:rPr>
        <w:t>Музыкально-дидактическая игра «Поле чудес»</w:t>
      </w:r>
    </w:p>
    <w:p w:rsidR="00FD0C97" w:rsidRPr="009A198C" w:rsidRDefault="00FD0C97" w:rsidP="00FD0C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98C">
        <w:rPr>
          <w:rFonts w:ascii="Times New Roman" w:hAnsi="Times New Roman"/>
          <w:b/>
          <w:sz w:val="24"/>
          <w:szCs w:val="24"/>
        </w:rPr>
        <w:t>(для воспитанников</w:t>
      </w:r>
      <w:r w:rsidRPr="009A198C">
        <w:rPr>
          <w:rFonts w:ascii="Times New Roman" w:hAnsi="Times New Roman"/>
          <w:b/>
          <w:color w:val="000000"/>
          <w:sz w:val="24"/>
          <w:szCs w:val="24"/>
        </w:rPr>
        <w:t xml:space="preserve"> старшего дошкольного возраста)</w:t>
      </w:r>
    </w:p>
    <w:p w:rsidR="00FD0C97" w:rsidRPr="009A198C" w:rsidRDefault="00FD0C97" w:rsidP="00FD0C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0C97" w:rsidRPr="009A198C" w:rsidRDefault="00FD0C97" w:rsidP="00FD0C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198C">
        <w:rPr>
          <w:rFonts w:ascii="Times New Roman" w:hAnsi="Times New Roman"/>
          <w:sz w:val="24"/>
          <w:szCs w:val="24"/>
        </w:rPr>
        <w:t xml:space="preserve">В настоящее время, существует множество игр, направленных на развитие музыкальных и творческих способностей, которые можно приобрести в магазине. Но, наверное, у каждого из нас, в домах, имеются старинные вещи, которые можно использовать при создании какой-либо игры. Например, используя, такие старинные вещи как детская игрушка юла и грампластинка, можно создать «барабан» для музыкально-дидактической игры «Поле чудес». А также, создать дидактические материалы, мультимедийное сопровождение, в котором содержаться все задания игры. Задания могут варьироваться, в соответствии с возрастом и потребностями детей, тематикой игры. </w:t>
      </w:r>
    </w:p>
    <w:p w:rsidR="00FD0C97" w:rsidRPr="009A198C" w:rsidRDefault="00FD0C97" w:rsidP="00FD0C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211E1E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</w:t>
      </w:r>
      <w:r w:rsidRPr="009A198C">
        <w:rPr>
          <w:rFonts w:ascii="Times New Roman" w:eastAsia="Times New Roman" w:hAnsi="Times New Roman"/>
          <w:b/>
          <w:bCs/>
          <w:color w:val="211E1E"/>
          <w:sz w:val="24"/>
          <w:szCs w:val="24"/>
          <w:lang w:eastAsia="ru-RU"/>
        </w:rPr>
        <w:t>ель: Развитие</w:t>
      </w:r>
      <w:r w:rsidRPr="009A198C">
        <w:rPr>
          <w:rFonts w:ascii="Times New Roman" w:eastAsia="Times New Roman" w:hAnsi="Times New Roman"/>
          <w:bCs/>
          <w:color w:val="211E1E"/>
          <w:sz w:val="24"/>
          <w:szCs w:val="24"/>
          <w:lang w:eastAsia="ru-RU"/>
        </w:rPr>
        <w:t xml:space="preserve"> музыкальных способностей детей старшего дошкольного возраста, через музыкально-дидактическую игру «Поле чудес».</w:t>
      </w:r>
    </w:p>
    <w:p w:rsidR="00FD0C97" w:rsidRPr="009A198C" w:rsidRDefault="00FD0C97" w:rsidP="00FD0C9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b/>
          <w:bCs/>
          <w:color w:val="211E1E"/>
          <w:sz w:val="24"/>
          <w:szCs w:val="24"/>
          <w:lang w:eastAsia="ru-RU"/>
        </w:rPr>
        <w:t>Задачи:</w:t>
      </w:r>
    </w:p>
    <w:p w:rsidR="00FD0C97" w:rsidRPr="009A198C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1E1E"/>
          <w:sz w:val="24"/>
          <w:szCs w:val="24"/>
          <w:lang w:eastAsia="ru-RU"/>
        </w:rPr>
      </w:pPr>
      <w:r w:rsidRPr="009A198C">
        <w:rPr>
          <w:rFonts w:ascii="Times New Roman" w:eastAsia="Times New Roman" w:hAnsi="Times New Roman"/>
          <w:color w:val="211E1E"/>
          <w:sz w:val="24"/>
          <w:szCs w:val="24"/>
          <w:lang w:eastAsia="ru-RU"/>
        </w:rPr>
        <w:t>1.Формировать эмоциональную отзывчивость на музыку, коммуникативные качества, социализацию, взаимопомощь и уважение друг к другу.</w:t>
      </w:r>
    </w:p>
    <w:p w:rsidR="00FD0C97" w:rsidRPr="009A198C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9A198C">
        <w:rPr>
          <w:rFonts w:ascii="Times New Roman" w:eastAsia="Times New Roman" w:hAnsi="Times New Roman"/>
          <w:color w:val="211E1E"/>
          <w:sz w:val="24"/>
          <w:szCs w:val="24"/>
          <w:lang w:eastAsia="ru-RU"/>
        </w:rPr>
        <w:t>2.Развивать музыкальные способности детей: музыкальную память, звуковысотно-тембровый слух, динамический слух, импровизации к мелодиям.</w:t>
      </w:r>
    </w:p>
    <w:p w:rsidR="00FD0C97" w:rsidRPr="009A198C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9A198C">
        <w:rPr>
          <w:rFonts w:ascii="Times New Roman" w:eastAsia="Times New Roman" w:hAnsi="Times New Roman"/>
          <w:color w:val="211E1E"/>
          <w:sz w:val="24"/>
          <w:szCs w:val="24"/>
          <w:lang w:eastAsia="ru-RU"/>
        </w:rPr>
        <w:t>3. Воспитывать нравственные качества детей старшего дошкольного возраста, посредством слушания музыки, музыкально-ритмических движений, развитие чувства ритма, пения, игры на музыкальных инструментах</w:t>
      </w:r>
    </w:p>
    <w:p w:rsidR="00FD0C97" w:rsidRPr="009A198C" w:rsidRDefault="00FD0C97" w:rsidP="00FD0C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98C">
        <w:rPr>
          <w:rFonts w:ascii="Times New Roman" w:hAnsi="Times New Roman"/>
          <w:b/>
          <w:sz w:val="24"/>
          <w:szCs w:val="24"/>
        </w:rPr>
        <w:t>Описание игры</w:t>
      </w:r>
    </w:p>
    <w:p w:rsidR="00FD0C97" w:rsidRPr="009A198C" w:rsidRDefault="00FD0C97" w:rsidP="00FD0C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198C">
        <w:rPr>
          <w:rFonts w:ascii="Times New Roman" w:hAnsi="Times New Roman"/>
          <w:sz w:val="24"/>
          <w:szCs w:val="24"/>
        </w:rPr>
        <w:t xml:space="preserve">Педагог предлагает воспитанникам посмотреть и узнать название данного предмета </w:t>
      </w:r>
      <w:r w:rsidRPr="009A198C">
        <w:rPr>
          <w:rFonts w:ascii="Times New Roman" w:hAnsi="Times New Roman"/>
          <w:i/>
          <w:sz w:val="24"/>
          <w:szCs w:val="24"/>
        </w:rPr>
        <w:t xml:space="preserve">(показывает «барабан» поля чудес). </w:t>
      </w:r>
      <w:r w:rsidRPr="009A198C">
        <w:rPr>
          <w:rFonts w:ascii="Times New Roman" w:hAnsi="Times New Roman"/>
          <w:sz w:val="24"/>
          <w:szCs w:val="24"/>
        </w:rPr>
        <w:t xml:space="preserve">Затем задает предлагаемые вопросы «На что похож предмет?», «Из какой передачи он может быть?». Предлагает поиграть в игру «Поле чудес», напоминает правила игры </w:t>
      </w:r>
      <w:r w:rsidRPr="009A198C">
        <w:rPr>
          <w:rFonts w:ascii="Times New Roman" w:hAnsi="Times New Roman"/>
          <w:i/>
          <w:sz w:val="24"/>
          <w:szCs w:val="24"/>
        </w:rPr>
        <w:t>(Приложение №1), затем</w:t>
      </w:r>
      <w:r w:rsidRPr="009A198C">
        <w:rPr>
          <w:rFonts w:ascii="Times New Roman" w:hAnsi="Times New Roman"/>
          <w:sz w:val="24"/>
          <w:szCs w:val="24"/>
        </w:rPr>
        <w:t xml:space="preserve"> воспитанники проходят отборочный тур с помощью вопросов </w:t>
      </w:r>
      <w:r w:rsidRPr="009A198C">
        <w:rPr>
          <w:rFonts w:ascii="Times New Roman" w:hAnsi="Times New Roman"/>
          <w:i/>
          <w:sz w:val="24"/>
          <w:szCs w:val="24"/>
        </w:rPr>
        <w:t>(Приложение №2),</w:t>
      </w:r>
      <w:r w:rsidRPr="009A198C">
        <w:rPr>
          <w:rFonts w:ascii="Times New Roman" w:hAnsi="Times New Roman"/>
          <w:sz w:val="24"/>
          <w:szCs w:val="24"/>
        </w:rPr>
        <w:t xml:space="preserve"> за каждый правильный ответ воспитанникам выдаются нотки. Затем подсчитывается количествоноток у каждого воспитанника, и выбирают 3 участников игры. Остальные воспитанники становятсязрителями игры. Участники, крутят «барабан» по очереди, ориентир на «барабане» - стрелка, указывает на определенный блок с заданием. Игра содержит 3 тура. 1 тур содержит более легкие задания, 2 и 3 тур задания усложняются. Между 1 и 2 туром предлагается музыкальная пауза, а также игры со зрителями. (</w:t>
      </w:r>
      <w:r w:rsidRPr="009A198C">
        <w:rPr>
          <w:rFonts w:ascii="Times New Roman" w:hAnsi="Times New Roman"/>
          <w:i/>
          <w:sz w:val="24"/>
          <w:szCs w:val="24"/>
        </w:rPr>
        <w:t>Приложение №3).</w:t>
      </w:r>
      <w:r w:rsidRPr="009A198C">
        <w:rPr>
          <w:rFonts w:ascii="Times New Roman" w:hAnsi="Times New Roman"/>
          <w:sz w:val="24"/>
          <w:szCs w:val="24"/>
        </w:rPr>
        <w:t xml:space="preserve">  Игра, содержит такие задания как: «Послушай, отгадай, назови характер», «Исполни ритмический рисунок», «Спой песню по картинке», «Узнай музыкальный инструмент» </w:t>
      </w:r>
      <w:r w:rsidRPr="009A198C">
        <w:rPr>
          <w:rFonts w:ascii="Times New Roman" w:hAnsi="Times New Roman"/>
          <w:i/>
          <w:sz w:val="24"/>
          <w:szCs w:val="24"/>
        </w:rPr>
        <w:t xml:space="preserve">(Приложение №4). </w:t>
      </w:r>
      <w:r w:rsidRPr="009A198C">
        <w:rPr>
          <w:rFonts w:ascii="Times New Roman" w:hAnsi="Times New Roman"/>
          <w:sz w:val="24"/>
          <w:szCs w:val="24"/>
        </w:rPr>
        <w:t xml:space="preserve"> За каждое выполненное задание игроку выдается нотка. Воспитаннику, который набрал большее количество ноток, предлагается быть участником «Супер-игры».  Все участники игры получают призы, атакже участник, выигравший «Супер-игру», получает дополнительный приз. Данная музыкально-дидактическая игра, сопровождается презентацией, дидактическим материалом.</w:t>
      </w:r>
    </w:p>
    <w:p w:rsidR="00FD0C97" w:rsidRPr="009A198C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  <w:r w:rsidRPr="009A198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posOffset>3187065</wp:posOffset>
            </wp:positionH>
            <wp:positionV relativeFrom="paragraph">
              <wp:posOffset>12064</wp:posOffset>
            </wp:positionV>
            <wp:extent cx="1341120" cy="1531211"/>
            <wp:effectExtent l="304800" t="304800" r="316230" b="316865"/>
            <wp:wrapNone/>
            <wp:docPr id="48" name="Рисунок 2" descr="C:\Users\юля\Desktop\IMG_20210209_13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я\Desktop\IMG_20210209_13052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675" cy="153755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A198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margin">
              <wp:posOffset>1365885</wp:posOffset>
            </wp:positionH>
            <wp:positionV relativeFrom="paragraph">
              <wp:posOffset>57785</wp:posOffset>
            </wp:positionV>
            <wp:extent cx="1271905" cy="1493332"/>
            <wp:effectExtent l="304800" t="304800" r="328295" b="316865"/>
            <wp:wrapNone/>
            <wp:docPr id="49" name="Рисунок 3" descr="C:\Users\юля\Desktop\IMG_20210209_13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IMG_20210209_13083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0" cy="149586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1224BB" w:rsidRDefault="00FD0C97" w:rsidP="00FD0C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lastRenderedPageBreak/>
        <w:t>Байтуллина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7453A2">
        <w:rPr>
          <w:rFonts w:ascii="Times New Roman" w:hAnsi="Times New Roman"/>
          <w:sz w:val="24"/>
          <w:szCs w:val="24"/>
        </w:rPr>
        <w:t xml:space="preserve"> </w:t>
      </w:r>
      <w:r w:rsidRPr="001224BB">
        <w:rPr>
          <w:rFonts w:ascii="Times New Roman" w:hAnsi="Times New Roman"/>
          <w:sz w:val="24"/>
          <w:szCs w:val="24"/>
        </w:rPr>
        <w:t>Гульсара</w:t>
      </w:r>
      <w:r w:rsidR="007453A2">
        <w:rPr>
          <w:rFonts w:ascii="Times New Roman" w:hAnsi="Times New Roman"/>
          <w:sz w:val="24"/>
          <w:szCs w:val="24"/>
        </w:rPr>
        <w:t xml:space="preserve"> </w:t>
      </w:r>
      <w:r w:rsidRPr="001224BB">
        <w:rPr>
          <w:rFonts w:ascii="Times New Roman" w:hAnsi="Times New Roman"/>
          <w:sz w:val="24"/>
          <w:szCs w:val="24"/>
        </w:rPr>
        <w:t>Хатыповна</w:t>
      </w:r>
    </w:p>
    <w:p w:rsidR="00FD0C97" w:rsidRPr="001224BB" w:rsidRDefault="00FD0C97" w:rsidP="00FD0C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 xml:space="preserve">                                                              воспитатель МАОУ             </w:t>
      </w:r>
    </w:p>
    <w:p w:rsidR="00FD0C97" w:rsidRPr="001224BB" w:rsidRDefault="00FD0C97" w:rsidP="00FD0C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 xml:space="preserve">                                                        «Рахмангуловская средняя школа»</w:t>
      </w:r>
    </w:p>
    <w:p w:rsidR="00FD0C97" w:rsidRPr="001224BB" w:rsidRDefault="00FD0C97" w:rsidP="00FD0C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Среднебаякский детский сад</w:t>
      </w:r>
    </w:p>
    <w:p w:rsidR="00FD0C97" w:rsidRPr="001224BB" w:rsidRDefault="00FD0C97" w:rsidP="00FD0C97">
      <w:pPr>
        <w:tabs>
          <w:tab w:val="left" w:pos="65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ab/>
      </w:r>
    </w:p>
    <w:p w:rsidR="00FD0C97" w:rsidRPr="001224BB" w:rsidRDefault="00FD0C97" w:rsidP="00FD0C9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4BB">
        <w:rPr>
          <w:rFonts w:ascii="Times New Roman" w:hAnsi="Times New Roman"/>
          <w:b/>
          <w:sz w:val="24"/>
          <w:szCs w:val="24"/>
        </w:rPr>
        <w:t>Дидактическая игра театр на ложках «Теремок сказок»</w:t>
      </w:r>
    </w:p>
    <w:p w:rsidR="00FD0C97" w:rsidRPr="001224BB" w:rsidRDefault="00FD0C97" w:rsidP="00FD0C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b/>
          <w:sz w:val="24"/>
          <w:szCs w:val="24"/>
        </w:rPr>
        <w:t>Назначение</w:t>
      </w:r>
      <w:r w:rsidRPr="001224BB">
        <w:rPr>
          <w:rFonts w:ascii="Times New Roman" w:hAnsi="Times New Roman"/>
          <w:sz w:val="24"/>
          <w:szCs w:val="24"/>
        </w:rPr>
        <w:t>: для театрализованной деятельности в детском саду и дома.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b/>
          <w:sz w:val="24"/>
          <w:szCs w:val="24"/>
        </w:rPr>
        <w:t>Задачи:</w:t>
      </w:r>
      <w:r w:rsidRPr="001224BB">
        <w:rPr>
          <w:rFonts w:ascii="Times New Roman" w:hAnsi="Times New Roman"/>
          <w:sz w:val="24"/>
          <w:szCs w:val="24"/>
        </w:rPr>
        <w:t xml:space="preserve"> развивать речь, творческие способности детей, способствовать развитию детской фантазии и воображения; развивать мелкую моторику рук.</w:t>
      </w:r>
    </w:p>
    <w:p w:rsidR="00FD0C97" w:rsidRPr="001224BB" w:rsidRDefault="00FD0C97" w:rsidP="00FD0C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Театр является одним из эффективных видов игровой активности в детском саду. В театрализованной деятельности дети проявляют творческую активность, развивают способности, реализуют свой потенциал. Существуют различные виды театров: стендовый, настольный, напольный и т.д.  А в настоящее время все больше используют и нетрадиционные виды: из тарелок, на стаканчиках, на ложках и т.д. Театр на ложках относится к настольному виду театра. Как правило, основу настольного театра составляют наши любимые сказки.Дети их очень хорошо знают и любят.</w:t>
      </w:r>
    </w:p>
    <w:p w:rsidR="00FD0C97" w:rsidRPr="001224BB" w:rsidRDefault="00FD0C97" w:rsidP="00FD0C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Театрализованные представления на основе сказок способствуют формированию самостоятельности, инициативности, умению различать добро и зло, развивают мимику и жесты, речь, навыки и культуру общения. Театр на ложках поможет родителям, воспитателям сделать героев для театрализованной деятельности своими руками, а также с детьми старшего дошкольного возраста.</w:t>
      </w:r>
    </w:p>
    <w:p w:rsidR="00FD0C97" w:rsidRDefault="00FD0C97" w:rsidP="00FD0C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Для изготовления данного театра необходимы такие материалы, как деревянные ложки, разноцветные лоскутки.Ложки расписаны акриловыми красками. Представлены герои: три медведя, лиса</w:t>
      </w:r>
      <w:r>
        <w:rPr>
          <w:rFonts w:ascii="Times New Roman" w:hAnsi="Times New Roman"/>
          <w:sz w:val="24"/>
          <w:szCs w:val="24"/>
        </w:rPr>
        <w:t>.</w:t>
      </w:r>
    </w:p>
    <w:p w:rsidR="00FD0C97" w:rsidRPr="001224BB" w:rsidRDefault="00FD0C97" w:rsidP="00FD0C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4BB">
        <w:rPr>
          <w:rFonts w:ascii="Times New Roman" w:hAnsi="Times New Roman"/>
          <w:b/>
          <w:sz w:val="24"/>
          <w:szCs w:val="24"/>
        </w:rPr>
        <w:t>Дидактическая игра «Найди, назови и составь узор»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b/>
          <w:sz w:val="24"/>
          <w:szCs w:val="24"/>
        </w:rPr>
        <w:t>Цель игры:</w:t>
      </w:r>
      <w:r w:rsidRPr="001224BB">
        <w:rPr>
          <w:rFonts w:ascii="Times New Roman" w:hAnsi="Times New Roman"/>
          <w:sz w:val="24"/>
          <w:szCs w:val="24"/>
        </w:rPr>
        <w:t>учить детей находить и называть элементы татарского орнамента: тюльпан колокольчик, лист, составлять из них орнамент. Обогащать словарь детей, названиями татарского национального орнамента.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Развивать внимание, память, умение составлять красивые композиции, обогатить словарь детей, названиями национального орнамента. Развивать мелкую моторику, зрительно –моторные координации</w:t>
      </w:r>
      <w:r>
        <w:rPr>
          <w:rFonts w:ascii="Times New Roman" w:hAnsi="Times New Roman"/>
          <w:sz w:val="24"/>
          <w:szCs w:val="24"/>
        </w:rPr>
        <w:t>.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Воспитывать интерес к истории, искусству татарского народа и его традициям.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 xml:space="preserve">Правила игры: 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Первый вариант: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В игре используются карточки с элементами орнамента, кубики.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 xml:space="preserve"> Игроки выбирают по 2-3 карточки, ведущий составляет орнамент с помощью кубиков.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Игроки должны найти и назвать свой элемент на орнаменте.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Второй вариант: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Ведущий показывает элемент любого орнамента, участники составляют орнамент с помощью кубиков.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Третий вариант: В игре используют «салфетки» белого, желтого и красного цвета, элементы орнамента.</w:t>
      </w:r>
    </w:p>
    <w:p w:rsidR="00FD0C97" w:rsidRPr="001224BB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4BB">
        <w:rPr>
          <w:rFonts w:ascii="Times New Roman" w:hAnsi="Times New Roman"/>
          <w:sz w:val="24"/>
          <w:szCs w:val="24"/>
        </w:rPr>
        <w:t>Каждый игрок берет по одной «салфетке» и, выбирая элементы татарского орнамента выкладывает на ней узор.</w:t>
      </w: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Default="00FD0C97" w:rsidP="00FD0C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C97" w:rsidRDefault="00FD0C97" w:rsidP="00FD0C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C97" w:rsidRDefault="00FD0C97" w:rsidP="00FD0C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C97" w:rsidRDefault="00FD0C97" w:rsidP="00FD0C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C97" w:rsidRDefault="00FD0C97" w:rsidP="00FD0C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C97" w:rsidRPr="00531336" w:rsidRDefault="00FD0C97" w:rsidP="00FD0C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31336">
        <w:rPr>
          <w:rFonts w:ascii="Times New Roman" w:eastAsia="Times New Roman" w:hAnsi="Times New Roman"/>
          <w:bCs/>
          <w:sz w:val="24"/>
          <w:szCs w:val="24"/>
          <w:lang w:eastAsia="ru-RU"/>
        </w:rPr>
        <w:t>Белослудцева Валентина Владимировна</w:t>
      </w:r>
    </w:p>
    <w:p w:rsidR="00FD0C97" w:rsidRPr="00531336" w:rsidRDefault="00FD0C97" w:rsidP="00FD0C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313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воспитатель МКОУ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r w:rsidRPr="00531336">
        <w:rPr>
          <w:rFonts w:ascii="Times New Roman" w:eastAsia="Times New Roman" w:hAnsi="Times New Roman"/>
          <w:bCs/>
          <w:sz w:val="24"/>
          <w:szCs w:val="24"/>
          <w:lang w:eastAsia="ru-RU"/>
        </w:rPr>
        <w:t>Крыловская СОШ»</w:t>
      </w:r>
    </w:p>
    <w:p w:rsidR="00FD0C97" w:rsidRPr="00531336" w:rsidRDefault="00FD0C97" w:rsidP="00FD0C97">
      <w:pPr>
        <w:tabs>
          <w:tab w:val="left" w:pos="8145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31336">
        <w:rPr>
          <w:rFonts w:ascii="Times New Roman" w:eastAsia="Times New Roman" w:hAnsi="Times New Roman"/>
          <w:bCs/>
          <w:sz w:val="24"/>
          <w:szCs w:val="24"/>
          <w:lang w:eastAsia="ru-RU"/>
        </w:rPr>
        <w:t>МОКрасноуфимский округ</w:t>
      </w:r>
    </w:p>
    <w:p w:rsidR="00FD0C97" w:rsidRPr="002F2313" w:rsidRDefault="00FD0C97" w:rsidP="00FD0C9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C97" w:rsidRPr="002F2313" w:rsidRDefault="00FD0C97" w:rsidP="00FD0C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sz w:val="24"/>
          <w:szCs w:val="24"/>
          <w:lang w:eastAsia="ru-RU"/>
        </w:rPr>
        <w:t>Авторская разработка дидактической игры «Волшебный сундучок»</w:t>
      </w:r>
    </w:p>
    <w:p w:rsidR="00FD0C97" w:rsidRDefault="00FD0C97" w:rsidP="00FD0C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sz w:val="24"/>
          <w:szCs w:val="24"/>
          <w:lang w:eastAsia="ru-RU"/>
        </w:rPr>
        <w:t>предназначена для детей старшего дошкольного возраста.</w:t>
      </w:r>
    </w:p>
    <w:p w:rsidR="00FD0C97" w:rsidRPr="002F2313" w:rsidRDefault="00FD0C97" w:rsidP="00FD0C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C97" w:rsidRPr="002F2313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образовательная область: 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Познавательное развития</w:t>
      </w:r>
    </w:p>
    <w:p w:rsidR="00FD0C97" w:rsidRPr="002F2313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Интегрированные области: 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Социально-коммуникативная, познавательная, речевая.</w:t>
      </w:r>
    </w:p>
    <w:p w:rsidR="00FD0C97" w:rsidRPr="002F2313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деятельности: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 Совместная деятельность педагога с детьми, подгрупповая.</w:t>
      </w:r>
    </w:p>
    <w:p w:rsidR="00FD0C97" w:rsidRPr="002F2313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Виды деятельности: 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Познавательно-исследовательская, игровая, коммуникативная.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2313">
        <w:rPr>
          <w:rFonts w:ascii="Times New Roman" w:hAnsi="Times New Roman"/>
          <w:sz w:val="24"/>
          <w:szCs w:val="24"/>
          <w:lang w:eastAsia="ru-RU"/>
        </w:rPr>
        <w:t>Дидактическая игра представляет собой сундучок из коробки с набором старинных вещей, изготовленных из разных материалов (пластилин, картон, клейкая пленка. Карточки с загадками.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Данная игра даёт возможность: наблюдать и описывать, строить предложения, находить причинно – следственные связи; развивать эстетический вкус, воспитывать чувство гордости за русский народ.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2313">
        <w:rPr>
          <w:rFonts w:ascii="Times New Roman" w:hAnsi="Times New Roman"/>
          <w:b/>
          <w:sz w:val="24"/>
          <w:szCs w:val="24"/>
          <w:lang w:eastAsia="ru-RU"/>
        </w:rPr>
        <w:t>Цель игры: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условий для закрепления знаний о</w:t>
      </w:r>
      <w:r w:rsidRPr="002F231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старинных вещах и предметах быта.                                                                                                                                     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Включает следующие варианты игр:</w:t>
      </w:r>
    </w:p>
    <w:p w:rsidR="00FD0C97" w:rsidRPr="002F2313" w:rsidRDefault="00FD0C97" w:rsidP="00FD0C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«Отгадай предмет на ощупь» для детей старшего дошкольного возраста 5 - 7 лет.</w:t>
      </w:r>
    </w:p>
    <w:p w:rsidR="00FD0C97" w:rsidRPr="002F2313" w:rsidRDefault="00FD0C97" w:rsidP="00FD0C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«Составь рассказ о предмете» для детей старшего дошкольного возраста 5 - 7 лет.</w:t>
      </w:r>
    </w:p>
    <w:p w:rsidR="00FD0C97" w:rsidRPr="002F2313" w:rsidRDefault="00FD0C97" w:rsidP="00FD0C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«Найди отгадку в сундучке» для детей старшего дошкольного возраста 5 - 7 лет.</w:t>
      </w:r>
    </w:p>
    <w:p w:rsidR="00FD0C97" w:rsidRPr="002F2313" w:rsidRDefault="00FD0C97" w:rsidP="00FD0C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«Достань предмет на заданный звук» для детей старшего дошкольного возраста 5 - 7 лет.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№1 «Отгадай предмет на ощупь» для детей старшего дошкольного возраста 5 - 7 лет.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 (Проводится индивидуально. Игровое задание.)</w:t>
      </w:r>
    </w:p>
    <w:p w:rsidR="00FD0C97" w:rsidRPr="002F2313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Цель.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Создать условия для </w:t>
      </w:r>
      <w:r w:rsidRPr="002F231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развития мелкой моторики рук.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Дидактические задачи.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F2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Развивать общие познавательные способности.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F231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Развивать согласованность движений правой и левой рук.</w:t>
      </w:r>
    </w:p>
    <w:p w:rsidR="00FD0C97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231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Закреплять навыки узнавать предмет по характерным признакам на </w:t>
      </w:r>
      <w:r w:rsidRPr="002F231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ощупь.    </w:t>
      </w:r>
    </w:p>
    <w:p w:rsidR="00FD0C97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Правила игры.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 Отгадать на </w:t>
      </w:r>
      <w:r w:rsidRPr="002F2313">
        <w:rPr>
          <w:rFonts w:ascii="Times New Roman" w:eastAsia="Times New Roman" w:hAnsi="Times New Roman"/>
          <w:bCs/>
          <w:sz w:val="24"/>
          <w:szCs w:val="24"/>
          <w:lang w:eastAsia="ru-RU"/>
        </w:rPr>
        <w:t>ощупь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 выбранный предмет. Просунуть руки в боковые отверстия сундука, выбрать предмет, назвать его. Остальные дети наблюдают за процессом.</w:t>
      </w:r>
    </w:p>
    <w:p w:rsidR="00FD0C97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Оборудование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.Сундук,предметыстариныизпластилина.</w:t>
      </w:r>
    </w:p>
    <w:p w:rsidR="00FD0C97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Ход игры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. Воспитатель помещает предметы в сундук. Затем предлагает одному из ребят: «Найди на </w:t>
      </w:r>
      <w:r w:rsidRPr="002F2313">
        <w:rPr>
          <w:rFonts w:ascii="Times New Roman" w:eastAsia="Times New Roman" w:hAnsi="Times New Roman"/>
          <w:bCs/>
          <w:sz w:val="24"/>
          <w:szCs w:val="24"/>
          <w:lang w:eastAsia="ru-RU"/>
        </w:rPr>
        <w:t>ощупь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, что хочешь и назови. «Найди то, что я скажу </w:t>
      </w:r>
      <w:r w:rsidRPr="002F231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(назову)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». По очереди задание выполняют желающие дети.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Словарная работа.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Самовар, утица, керосиновая лампа, ухват, кочерга, утюг, чугунок, кувшин, прялка, люлька.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Вариант №2 «Составь рассказ о предмете» для детей старшего дошкольного возраста 5 - 7 лет.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(Проводится индивидуально, по подгруппам. Игровое задание.)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Цели.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формирования навыков связного последовательного </w:t>
      </w:r>
      <w:r w:rsidRPr="002F2313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составления рассказа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 с опорой на выбранный предмет.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Дидактические задачи.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- Закреплять умения детей </w:t>
      </w:r>
      <w:r w:rsidRPr="002F2313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составлять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 сложные предложения при </w:t>
      </w:r>
      <w:r w:rsidRPr="002F2313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составлении рассказов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- Формировать умения анализировать предмет, осознанно выделять в них признаки.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 - Закреплять навыки грамматически правильного оформления высказывания.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Правила игры.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Описать выбранный предмет.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 xml:space="preserve">Ход игры.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Участвуют 2-4 ребенка. Каждый участник игры выбирает предмет, дается время на подготовку, затем по очереди рассказывают о выбранном предмете. Примечание: в случае затруднения педагог задает наводящие вопросы.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Вариант №3 «Найди отгадку в сундучке» для детей старшего дошкольного возраста 5 - 7 лет.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(Проводится индивидуально, по подгруппам.  Игровое задание.)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Цель.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Создать условия для формирования умения с помощью загадки находить предмет.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Дидактические задачи.</w:t>
      </w:r>
    </w:p>
    <w:p w:rsidR="00FD0C97" w:rsidRPr="002F2313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Закреплять умение слушать загадку, правильно находить ответ, объяснить ее на основе признаков предмета, озвученных в загадке.</w:t>
      </w:r>
    </w:p>
    <w:p w:rsidR="00FD0C97" w:rsidRPr="002F2313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Активизировать и обогащать словарь по лексической теме.</w:t>
      </w:r>
    </w:p>
    <w:p w:rsidR="00FD0C97" w:rsidRPr="002F2313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Развивать и обогащать речь детей, внимание, воображение, мышление.</w:t>
      </w:r>
    </w:p>
    <w:p w:rsidR="00FD0C97" w:rsidRPr="002F2313" w:rsidRDefault="00FD0C97" w:rsidP="00FD0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-Воспитывать сообразительность, находчивость, любознательность, интерес к окружающему миру, усидчивость.</w:t>
      </w:r>
    </w:p>
    <w:p w:rsidR="00FD0C97" w:rsidRPr="002F2313" w:rsidRDefault="00FD0C97" w:rsidP="00FD0C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Ход игры:</w:t>
      </w:r>
    </w:p>
    <w:p w:rsidR="00FD0C97" w:rsidRPr="002F2313" w:rsidRDefault="00FD0C97" w:rsidP="00FD0C9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Предложить детям отгадать загадки о предметах старины и найти отгадку в сундуке.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Вариант №4 «Достань предмет на заданный звук» для детей старшего дошкольного возраста 6 - 7 лет. 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(Проводится индивидуально.)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Цель.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Создать условия для развития фонематического слуха, автоматизировать звуки в словах, в предложениях и в тексте. 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Дидактические задачи.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-  Закреплять умения детей называть слова с заданным звуком, дифференцировать звуки в словах. 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>- Закреплять умения находить предмет на заданный звук.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3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Ход игры:</w:t>
      </w:r>
      <w:r w:rsidRPr="002F2313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 сидят вокруг стола, на котором находится сундук с предметами. Педагог предлагает найти предмет на заданный звук. Например, [у]. Желающий ответить подходит и достает предмет. </w:t>
      </w: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  <w:r w:rsidRPr="0058416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331470</wp:posOffset>
            </wp:positionV>
            <wp:extent cx="2743200" cy="2055495"/>
            <wp:effectExtent l="0" t="0" r="0" b="1905"/>
            <wp:wrapSquare wrapText="bothSides"/>
            <wp:docPr id="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jXJoaSdaU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  <w:r w:rsidRPr="0058416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3086100</wp:posOffset>
            </wp:positionH>
            <wp:positionV relativeFrom="paragraph">
              <wp:posOffset>85725</wp:posOffset>
            </wp:positionV>
            <wp:extent cx="2744470" cy="2057400"/>
            <wp:effectExtent l="0" t="0" r="0" b="0"/>
            <wp:wrapSquare wrapText="bothSides"/>
            <wp:docPr id="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MAG3-nVyM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2F2313" w:rsidRDefault="00FD0C97" w:rsidP="00FD0C9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lastRenderedPageBreak/>
        <w:t>Цыганцева Анастасия Александровна</w:t>
      </w:r>
    </w:p>
    <w:p w:rsidR="00FD0C97" w:rsidRPr="002F2313" w:rsidRDefault="00FD0C97" w:rsidP="00FD0C9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Воспитатель филиала МБДОУ</w:t>
      </w:r>
    </w:p>
    <w:p w:rsidR="00FD0C97" w:rsidRPr="002F2313" w:rsidRDefault="00FD0C97" w:rsidP="00FD0C9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 xml:space="preserve">«Криулинский детский сад №3» </w:t>
      </w:r>
    </w:p>
    <w:p w:rsidR="00FD0C97" w:rsidRPr="002F2313" w:rsidRDefault="00FD0C97" w:rsidP="00FD0C9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Саранинский детский сад</w:t>
      </w:r>
    </w:p>
    <w:p w:rsidR="00FD0C97" w:rsidRPr="002F2313" w:rsidRDefault="00FD0C97" w:rsidP="00FD0C9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МО Красноуфимский округ</w:t>
      </w:r>
    </w:p>
    <w:p w:rsidR="00FD0C97" w:rsidRPr="002F2313" w:rsidRDefault="00FD0C97" w:rsidP="00FD0C9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D0C97" w:rsidRPr="00C62C75" w:rsidRDefault="00FD0C97" w:rsidP="00FD0C9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62C75">
        <w:rPr>
          <w:rFonts w:ascii="Times New Roman" w:hAnsi="Times New Roman"/>
          <w:b/>
          <w:bCs/>
          <w:sz w:val="24"/>
          <w:szCs w:val="24"/>
        </w:rPr>
        <w:t>Дидактическая игра «Старинные и современные предметы быта»</w:t>
      </w:r>
    </w:p>
    <w:p w:rsidR="00FD0C97" w:rsidRPr="002F2313" w:rsidRDefault="00FD0C97" w:rsidP="00FD0C9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D0C97" w:rsidRPr="002F2313" w:rsidRDefault="00FD0C97" w:rsidP="00FD0C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Дидактическая игра «Старинные и современные предметы быта» рассчитана на детей среднего и старшего дошкольного возраста (5 - 7 лет).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Цель: создание условий для познавательного развития детей (5-7 лет) через дидактическую игру «Старинные и современные предметы быта».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Задачи: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 xml:space="preserve">Образовательные задачи: 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 xml:space="preserve">- Способствовать пониманию детей цивилизационных и культурологических изменений в жизни человека. 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- Способствовать умению составлять короткие рассказы по карточкам на тему «Старинные и современные предметы быта».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 xml:space="preserve">Развивающая задача: 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 xml:space="preserve">- Развивать мелкую моторику и словарный запас детей через дидактическую игру «Старинные и современные предметы быта». 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 xml:space="preserve">Воспитательная задача: 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- Воспитывать интерес к старинному быту, традициям русского народа.</w:t>
      </w:r>
    </w:p>
    <w:p w:rsidR="00FD0C97" w:rsidRPr="002F2313" w:rsidRDefault="00FD0C97" w:rsidP="00FD0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Описание игры: Дидактическая игра содержит 2 игровых поля на липучках и 16 карточек на липучках, с цветным изображением старинных и современных предметов быта, которые хранятся в папке и пенале-футляре.</w:t>
      </w:r>
    </w:p>
    <w:p w:rsidR="00FD0C97" w:rsidRDefault="00FD0C97" w:rsidP="00FD0C9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Ход игры:</w:t>
      </w:r>
    </w:p>
    <w:p w:rsidR="00FD0C97" w:rsidRPr="002F2313" w:rsidRDefault="00FD0C97" w:rsidP="00FD0C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1 Вариант. Перед ребенком игровое поле с изображением одного из домов. Взрослый обращает внимание ребенка на игровое поле, уточняет понимание ребенком современного дома (коттедж) и избы. Предлагает подобрать карточку с предметами быта для данного дома. Например, взрослый просит подобрать карточку с ответом по теме: «Посуда», «Отопление», «Освещение» и т.д. Ребенок заполняет всё игровое поле, при этом аргументирует свой выбор, почему выбрал именно эти карточки.  Также возможен вариант игры, когда перед ребёнком сразу два игровых поля и ребёнок прикрепляет карточки по темам сразу на два игровых поля.</w:t>
      </w:r>
    </w:p>
    <w:p w:rsidR="00FD0C97" w:rsidRPr="002F2313" w:rsidRDefault="00FD0C97" w:rsidP="00FD0C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313">
        <w:rPr>
          <w:rFonts w:ascii="Times New Roman" w:hAnsi="Times New Roman"/>
          <w:sz w:val="24"/>
          <w:szCs w:val="24"/>
        </w:rPr>
        <w:t>2 Вариант. Играют двое детей, заполняют игровые поля, разложенными перед ними карточками, кто правильно и быстро заполнит поле. Один ребёнок заполняет старинные предметы быта, другой ребёнок – современные, аргументируя выбор карточек.</w:t>
      </w: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  <w:r w:rsidRPr="0058416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2557" cy="2026920"/>
            <wp:effectExtent l="0" t="0" r="3175" b="0"/>
            <wp:docPr id="52" name="Рисунок 8" descr="C:\Users\1\Videos\Documents\игра на липучках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Videos\Documents\игра на липучках\игр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596" cy="204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6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75466" cy="2006600"/>
            <wp:effectExtent l="0" t="0" r="0" b="0"/>
            <wp:docPr id="53" name="Рисунок 9" descr="C:\Users\1\Videos\Documents\игра на липучках\игр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Videos\Documents\игра на липучках\играа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43" cy="201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C97" w:rsidRPr="00584167" w:rsidRDefault="00FD0C97" w:rsidP="00FD0C9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16C6E" w:rsidRDefault="000D13B6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0D13B6">
        <w:rPr>
          <w:rFonts w:ascii="Times New Roman" w:hAnsi="Times New Roman"/>
          <w:b/>
          <w:sz w:val="24"/>
          <w:szCs w:val="24"/>
        </w:rPr>
        <w:t>Номинация «Быт и жизнь родного народа»</w:t>
      </w:r>
    </w:p>
    <w:p w:rsidR="000D13B6" w:rsidRPr="008F724D" w:rsidRDefault="000D13B6" w:rsidP="000D13B6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 xml:space="preserve">Сюзева Е.А., </w:t>
      </w:r>
    </w:p>
    <w:p w:rsidR="000D13B6" w:rsidRPr="00BC7533" w:rsidRDefault="000D13B6" w:rsidP="000D13B6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 xml:space="preserve">воспитатель МБДОУ </w:t>
      </w:r>
    </w:p>
    <w:p w:rsidR="000D13B6" w:rsidRPr="008F724D" w:rsidRDefault="000D13B6" w:rsidP="000D13B6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>«Криулинский детский сад № 3»</w:t>
      </w:r>
    </w:p>
    <w:p w:rsidR="000D13B6" w:rsidRPr="008F724D" w:rsidRDefault="000D13B6" w:rsidP="000D13B6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>МО Красноуфимский округ</w:t>
      </w:r>
    </w:p>
    <w:p w:rsidR="000D13B6" w:rsidRPr="008F724D" w:rsidRDefault="000D13B6" w:rsidP="000D13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C7533">
        <w:rPr>
          <w:rFonts w:ascii="Times New Roman" w:hAnsi="Times New Roman"/>
          <w:b/>
          <w:color w:val="000000"/>
          <w:sz w:val="24"/>
          <w:szCs w:val="24"/>
        </w:rPr>
        <w:t>Дидактическая игра «</w:t>
      </w:r>
      <w:r w:rsidRPr="008F724D">
        <w:rPr>
          <w:rFonts w:ascii="Times New Roman" w:hAnsi="Times New Roman"/>
          <w:b/>
          <w:color w:val="000000"/>
          <w:sz w:val="24"/>
          <w:szCs w:val="24"/>
        </w:rPr>
        <w:t>Быт и жизнь родного народа</w:t>
      </w:r>
      <w:r w:rsidRPr="00BC753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0D13B6" w:rsidRPr="008F724D" w:rsidRDefault="000D13B6" w:rsidP="000D13B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>Цель: Формировать представления о быте и жизни родного народа.</w:t>
      </w:r>
    </w:p>
    <w:p w:rsidR="000D13B6" w:rsidRPr="008F724D" w:rsidRDefault="000D13B6" w:rsidP="000D13B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>Материал: Игровое поле, куби</w:t>
      </w:r>
      <w:r w:rsidRPr="00BC7533">
        <w:rPr>
          <w:rFonts w:ascii="Times New Roman" w:hAnsi="Times New Roman"/>
          <w:color w:val="000000"/>
          <w:sz w:val="24"/>
          <w:szCs w:val="24"/>
        </w:rPr>
        <w:t xml:space="preserve">к, </w:t>
      </w:r>
      <w:r w:rsidRPr="008F724D">
        <w:rPr>
          <w:rFonts w:ascii="Times New Roman" w:hAnsi="Times New Roman"/>
          <w:color w:val="000000"/>
          <w:sz w:val="24"/>
          <w:szCs w:val="24"/>
        </w:rPr>
        <w:t>фишки, карточки с вопросами, фигурки по количеству игроков, или команд.</w:t>
      </w:r>
    </w:p>
    <w:p w:rsidR="000D13B6" w:rsidRPr="008F724D" w:rsidRDefault="000D13B6" w:rsidP="000D13B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>Возраст участников: 6+</w:t>
      </w:r>
    </w:p>
    <w:p w:rsidR="000D13B6" w:rsidRPr="008F724D" w:rsidRDefault="000D13B6" w:rsidP="000D13B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>Количество игроков: играть можно по одному от 2 до 6игроков или командами, от 2до 5 человек, но не более 3-х команд</w:t>
      </w:r>
    </w:p>
    <w:p w:rsidR="000D13B6" w:rsidRPr="008F724D" w:rsidRDefault="000D13B6" w:rsidP="000D13B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к игре: обогащение знаниями</w:t>
      </w:r>
      <w:r w:rsidRPr="00BC75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предложенной </w:t>
      </w: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теме</w:t>
      </w:r>
      <w:r w:rsidRPr="00BC75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необходимыми </w:t>
      </w: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решения игровой задачи.</w:t>
      </w:r>
    </w:p>
    <w:p w:rsidR="000D13B6" w:rsidRPr="008F724D" w:rsidRDefault="000D13B6" w:rsidP="000D13B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Ход игры: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Необходимо определиться, как вы будете играть в команде или по одному.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Выделите каждому игроку или каждой команде по одной пустой фишке и положите их на поле «старт» находящееся на игровом поле.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Возьмите карточки с вопросами</w:t>
      </w:r>
      <w:r w:rsidRPr="00BC75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разделите их на 4 категории по цветам и поместите на игровое поле в предназначенные окошки.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Бросайте кубик по очереди, тот, у кого выпадет наибольшее количество очков, будет ходить первым.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Бросайте кубик и выполняйте столько ходов, сколько он показывает, перемещаться можно только вперед.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того как вы остановились на поле, воспитатель</w:t>
      </w:r>
      <w:r w:rsidRPr="00BC75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берет карточку,</w:t>
      </w: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соответствующую по цвету полю</w:t>
      </w:r>
      <w:r w:rsidRPr="00BC75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котором вы остановились и зачитывает вам вопрос, если вы дали правильный ответ, то вы получаете фишку.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Карточку, после того как зачитали вопрос возвращают в конец колоды.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>Далее ходит игрок слева от вас, не зави</w:t>
      </w:r>
      <w:r w:rsidRPr="00BC7533">
        <w:rPr>
          <w:rFonts w:ascii="Times New Roman" w:hAnsi="Times New Roman"/>
          <w:color w:val="000000"/>
          <w:sz w:val="24"/>
          <w:szCs w:val="24"/>
        </w:rPr>
        <w:t xml:space="preserve">симо от того правильно ответил </w:t>
      </w:r>
      <w:r w:rsidRPr="008F724D">
        <w:rPr>
          <w:rFonts w:ascii="Times New Roman" w:hAnsi="Times New Roman"/>
          <w:color w:val="000000"/>
          <w:sz w:val="24"/>
          <w:szCs w:val="24"/>
        </w:rPr>
        <w:t>на вопрос предыдущий игрок (команда) или нет.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hAnsi="Times New Roman"/>
          <w:color w:val="000000"/>
          <w:sz w:val="24"/>
          <w:szCs w:val="24"/>
        </w:rPr>
        <w:t xml:space="preserve">Игра продолжается до тех пора пока один из игроков или команда, не </w:t>
      </w:r>
      <w:r w:rsidRPr="00BC7533">
        <w:rPr>
          <w:rFonts w:ascii="Times New Roman" w:hAnsi="Times New Roman"/>
          <w:color w:val="000000"/>
          <w:sz w:val="24"/>
          <w:szCs w:val="24"/>
        </w:rPr>
        <w:t>соберет фишки</w:t>
      </w:r>
      <w:r w:rsidRPr="008F724D">
        <w:rPr>
          <w:rFonts w:ascii="Times New Roman" w:hAnsi="Times New Roman"/>
          <w:color w:val="000000"/>
          <w:sz w:val="24"/>
          <w:szCs w:val="24"/>
        </w:rPr>
        <w:t xml:space="preserve"> всех 4 цветов, в течение игры необходимо собрать фишки всех цветов, но только по одной, если вы встали на поле с уже имеющейся у вас фишкой, можете ответить на вопрос или пропустить его.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карточках представлены с одной стороны картинка, с другой стороны ее текстовое описание, вопросы можно задавать используя как текст, так и картинку.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дойдя до поля выход, вы не получили нужные карточки, переходите на поле продолжит</w:t>
      </w:r>
      <w:r w:rsidRPr="00BC75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ь, и продолжайте игру далее до </w:t>
      </w: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 пор</w:t>
      </w:r>
      <w:r w:rsidRPr="00BC75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пока не соберете фишки.</w:t>
      </w:r>
    </w:p>
    <w:p w:rsidR="000D13B6" w:rsidRPr="008F724D" w:rsidRDefault="000D13B6" w:rsidP="000D13B6">
      <w:pPr>
        <w:numPr>
          <w:ilvl w:val="0"/>
          <w:numId w:val="18"/>
        </w:numPr>
        <w:shd w:val="clear" w:color="auto" w:fill="FFFFFF"/>
        <w:spacing w:after="0" w:line="240" w:lineRule="auto"/>
        <w:ind w:left="3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72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Выигрывает тот игрок (команда), который первым собрал фишки всех цветов и дошел до поля финиш.</w:t>
      </w:r>
    </w:p>
    <w:p w:rsidR="000D13B6" w:rsidRPr="008F724D" w:rsidRDefault="000D13B6" w:rsidP="000D13B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Примечание: </w:t>
      </w:r>
      <w:r w:rsidRPr="008F724D">
        <w:rPr>
          <w:rFonts w:ascii="Times New Roman" w:hAnsi="Times New Roman"/>
          <w:sz w:val="24"/>
          <w:szCs w:val="24"/>
        </w:rPr>
        <w:t>Тему игры и вопросы можно менять в зависимости от желания игроков.</w:t>
      </w:r>
    </w:p>
    <w:p w:rsidR="000D13B6" w:rsidRPr="008F724D" w:rsidRDefault="000D13B6" w:rsidP="000D13B6">
      <w:pPr>
        <w:jc w:val="center"/>
        <w:rPr>
          <w:rFonts w:ascii="Times New Roman" w:hAnsi="Times New Roman"/>
          <w:sz w:val="24"/>
          <w:szCs w:val="24"/>
        </w:rPr>
      </w:pPr>
      <w:r w:rsidRPr="008F724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32428" cy="1376571"/>
            <wp:effectExtent l="190500" t="0" r="167722" b="0"/>
            <wp:docPr id="54" name="Рисунок 2" descr="https://sun9-44.userapi.com/impg/I29KdhvM4w3XQcjuTAWxpEGpcLywrax1RQzQjA/qfZP4Uf4K6Y.jpg?size=810x1080&amp;quality=96&amp;sign=a6bd4d8c977af0b6860aec8ddd6f75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I29KdhvM4w3XQcjuTAWxpEGpcLywrax1RQzQjA/qfZP4Uf4K6Y.jpg?size=810x1080&amp;quality=96&amp;sign=a6bd4d8c977af0b6860aec8ddd6f7561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42882" cy="1390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Третьякова О.Г.,</w:t>
      </w:r>
    </w:p>
    <w:p w:rsidR="000D13B6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оспитатель</w:t>
      </w:r>
      <w:r w:rsidRPr="00BC7533">
        <w:rPr>
          <w:rFonts w:ascii="Times New Roman" w:hAnsi="Times New Roman"/>
          <w:sz w:val="24"/>
          <w:szCs w:val="24"/>
        </w:rPr>
        <w:t xml:space="preserve">МКОУ 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«Чатлыковская СОШ»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Чатлыковский детский сад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МО Красноуфимский округ</w:t>
      </w:r>
    </w:p>
    <w:p w:rsidR="000D13B6" w:rsidRPr="00BC7533" w:rsidRDefault="000D13B6" w:rsidP="000D13B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C7533">
        <w:rPr>
          <w:rFonts w:ascii="Times New Roman" w:hAnsi="Times New Roman"/>
          <w:b/>
          <w:sz w:val="24"/>
          <w:szCs w:val="24"/>
        </w:rPr>
        <w:t>Дидактическая игра «Путешествие в прошлое»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Игра для детей 3 – 5лет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формирование познавательных способностей детей младшего дошкольного возраста.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Задачи: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Образовательные: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•обратить внимание детей на различия старорусского и современного быта (одежда, интерьер, мебель, предметы обихода и проч.)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•обогатить знания воспитанников об истории и культуре русского народа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•формировать умение классифицировать предметы по существенному признаку, обобщать и конкретизировать.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Развивающие: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•развивать логическое мышление, воображение, внимание, память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•расширять и активизировать словарь.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Воспитательные: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•воспитывать патриотические чувства к своей Родине, желание интересоваться ее историей.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•формировать доброжелательные отношения друг к другу, умение взаимодействовать в игре.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 Методические рекомендации: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* В игре участвуют 1 – 5 человек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* Игру можно использовать в индивидуальных занятиях с ребенком и в самостоятельной деятельности детей.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*Игровой материал можно использовать при освоении областей «Познавательное развитие», «Социально-коммуникативное развитие», «Речевое развитие».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Игровой материал представляет собой «телевизор», состоящий из двух коробок.  Одна, большего размера, в виде корпуса «телевизора», антенны и клавишей переключения каналов.  Вторая -  непосредственно экран с пазами для карточек «четвёртый лишний» и их хранения.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   Комплект карточек включает в себя: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1.Головные уборы: платок, фуражка, кокошник, бейсболка.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2.Дома: терем, изба, изба с двором, многоэтажный дом.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3.Интерьер: стол с лавками, люлька, печь, диван.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4.Одежда: сарафан, рубаха, зимняя одежда, комбинезон.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5.Посуда: деревянные ложки и миска, чугунки и кувшины, сито, самовар, электрический чайник.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6.Обувь: валенки, сапоги, лапти, кроссовки.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7.Средства передвижения: телега, сани, кибитка, машина.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lastRenderedPageBreak/>
        <w:t xml:space="preserve"> Разрезные картинки с изображением старого и современного быта, русской избы и современного дома, предметов одежды, средств передвижения.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1 «Кто быстрее соберет?»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Игру можно использовать как настольную игру, так и на «телевизоре».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знакомить детей с различиями между современным домом, его оснащением и традиционной русской избой с предметами старинного быта.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принимают участие 1 или 5 человек. На столе выкладываются картинки с изображением предметов старины и современной жизни, а также разрезные карточки вперемешку. Надо правильно разложить карточки к соответствующей картинке.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2 «Угадай предмет» в «телевизоре»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закрепить знания детей старинных предметов быта и их современных аналогов.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в «телевизор» помещается картинка «четвёртый лишний» - например головные уборы. Дети должны угадать, какой предмет «заменили» и назвать и показать его современный аналог.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3 «Найди предмет» в «телевизоре»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упражнять детей в отгадывании описательных загадок о предметах, изображённых на картинках.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воспитатель детям читает стихи или загадки о предметах старины. Дети должны отгадать и найти предметы на заданную тему.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4 «Найди пару»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развивать умение правильно произносить названия предметов, упражнять в подборе пары предметов из старинного и современного быта.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Дети должны найти пару предметов одного предназначения из старинного и современного быта (лапти – кроссовки, самовар — чайник и т.д.)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5 «Четвертый лишний»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развивать умение детей классифицировать предметы по существенному признаку, обобщать.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В каждом ряду надо найти лишнюю карточку и объяснить свой выбор.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69390" cy="1499870"/>
            <wp:effectExtent l="19050" t="0" r="16510" b="462280"/>
            <wp:docPr id="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4998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83665" cy="1499870"/>
            <wp:effectExtent l="19050" t="0" r="26035" b="46228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4998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71600" cy="1482860"/>
            <wp:effectExtent l="19050" t="0" r="19050" b="460375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478" cy="14838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81125" cy="1486568"/>
            <wp:effectExtent l="19050" t="0" r="9525" b="456565"/>
            <wp:docPr id="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6" cy="1487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453A2" w:rsidRDefault="007453A2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lastRenderedPageBreak/>
        <w:t>Абдрафикова З.М.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воспитатель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МКОУ «Сызгинская основная 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общеобразовательная школа»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МО Красноуфимский округ</w:t>
      </w:r>
    </w:p>
    <w:p w:rsidR="000D13B6" w:rsidRPr="00BC7533" w:rsidRDefault="000D13B6" w:rsidP="000D13B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b/>
          <w:sz w:val="24"/>
          <w:szCs w:val="24"/>
        </w:rPr>
        <w:t>Дидактическая игра «Кулинарное искусство татарского языка»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Цель: Формирование у детей представления о культуре, традициях, национальной самобытности татарского народа через знакомство с национальной кухней.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Основные   воспитательные и образовательные задачи: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-Вызвать интерес у детей к истории и культуре татарского народов.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-Познакомить с названиями различных блюд национальной кухни, обогащать словарный запас детей.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-На примере лепки из соленого теста ознакомить детей</w:t>
      </w:r>
      <w:r>
        <w:rPr>
          <w:rFonts w:ascii="Times New Roman" w:hAnsi="Times New Roman"/>
          <w:sz w:val="24"/>
          <w:szCs w:val="24"/>
        </w:rPr>
        <w:t xml:space="preserve"> с национальной выпечкой </w:t>
      </w:r>
      <w:r w:rsidRPr="00BC7533">
        <w:rPr>
          <w:rFonts w:ascii="Times New Roman" w:hAnsi="Times New Roman"/>
          <w:sz w:val="24"/>
          <w:szCs w:val="24"/>
        </w:rPr>
        <w:t>и татарской кухни.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-Воспитывать навыки культуры общения: воспитывать доброжелательность, гостеприимство, вежливость, умение действовать совместно.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-Развивать мелкую моторику детей.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-Активизировать педагогический потенциал семьи в вопросах возрождения и творческого развития лучших традиций татарской национальной культуры.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-Пополнять развивающую среду группы изделиями из соленого теста для сюжетно-ролевых игр детей.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Предварительная работа: беседа о культуре и быте татарского народа; татарскими народными играми, пословицами.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Традиция – это передача от предшествующих поколений обычаев и обрядов, направлены на духовный мир личности и выполняет роль средств воспроизведения, повторения и закрепления общепринятых общественных отношений не непосредственно, а через формирование морального и духовного облика человека, складывающегося в соответствии с этими отношениями. (Например, татарское гостеприимство) Традиции бывают семейные. Например, почти во всех семьях отмечают дни рождения членов семьи, поздравляют женщин в день восьмого марта и др.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 сегодня мы хотим вам представить один из вариантов приобщения детей к народным традициям через знакомство с национальной кухней.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Бабушка: Исәнмесез, балалар! вы пришли ко мне в гости? Я так рада.</w:t>
      </w:r>
    </w:p>
    <w:p w:rsidR="000D13B6" w:rsidRPr="00BC7533" w:rsidRDefault="000D13B6" w:rsidP="000D1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Гости это хорошо.   Гостей принято за стол сажать. И я хочу   вас чем - то вкусненьким угостить оч-почмак, кыстыбый, зурбалеш, чак-чак, перемяч.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На столе муляжи изделий (из соленого теста) из татарской национальной кухни.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Бабушка: Особенностью традиционного стола в татарских семьях является разнообразие мучных изделий. К тесту мы, татары, относимся очень внимательно и хорошо умеем его готовить. Много разных по вкусу и по форме изделий есть в татарской национальной кухне.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Наиболее древним и простым из них является кыстыбый, представляющий собой лепешку из пресного теста, сложенную пополам и начиненную пшенной кашей. А позже кыстыбый стали делать с картофельным пюре.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Любимым и не менее древним является Вакбәлеш из пресного или дрожжевого теста с начинкой из кусочков жирного мяса (баранины, говядины, гусятины, утятины и т. п.) с крупой или картофелем. Бәлеш делали больших и малых размеров, в особо торжественных случаях — в форме низкого усеченного конуса с отверстием сверху. Традиционным татарским кушаньем является и Өчпочмак (треугольник) с начинкой из жирного мяса и лука. Потом в начинку стали добавлять и кусочки картофеля.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lastRenderedPageBreak/>
        <w:t>Своеобразную группу печеных изделий составляют перемячи. В старые времена их делали с начинкой из мелко нарезанного вареного мяса, пекли в духовой печи (как ватрушки) и подавали к завтраку с крепким бульоном.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Распространенным изделием, особенно сельской кухни, является бэккэн. Это пирожки, более крупные, чем обычно, овальной или полулунной формы, с различной начинкой, часто с овощной (тыква, морковь, капуста). Особенной популярностью пользуется бэккэн с тыквенной начинкой.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Не одна кухня у татар и ни один праздничный стол не сможет обойтись без знаменитого лакомства чәк-чәк. Не так давно этому лакомству даже посвятили отдельный конкурс - праздник.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Национальным напитком считается - татарский чай или сладкий медовый напиток на воде. Порядок подачи блюд у татарского народа имеет определенный порядок.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Первым блюдом подается суп на бульоне из мяса.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Все блюда сопровождаются разнообразными овощными салатами из огурцов и капусты, рыбные блюда, томаты, соления, рыбные блюда.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Далее подается мясо с картошкой и чай с выпечкой.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Бабушка: А вы гости, дорогие хотите научиться печь?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Не будет </w:t>
      </w:r>
      <w:r>
        <w:rPr>
          <w:rFonts w:ascii="Times New Roman" w:hAnsi="Times New Roman"/>
          <w:sz w:val="24"/>
          <w:szCs w:val="24"/>
        </w:rPr>
        <w:t xml:space="preserve">скуки, когда </w:t>
      </w:r>
      <w:r w:rsidRPr="00BC7533">
        <w:rPr>
          <w:rFonts w:ascii="Times New Roman" w:hAnsi="Times New Roman"/>
          <w:sz w:val="24"/>
          <w:szCs w:val="24"/>
        </w:rPr>
        <w:t>заняты  руки.</w:t>
      </w:r>
    </w:p>
    <w:p w:rsidR="000D13B6" w:rsidRPr="00BC7533" w:rsidRDefault="000D13B6" w:rsidP="000D1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Хозяйке надо помогать - выходите поиграть. (Дети будут лепить изделия татарской кухни.)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Пословицы: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Арышикмэге бар нэрсегэ баш-Хлеб-всему голова.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Яртытелемипиботендоньягажиткэн.Поделенного хлеба хватит на всех.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(На столах приготовлены муляжи татарской кухни (из соленого теста) для того, чтобы дети могли ближе и детальнее рассмотреть изделия.)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Бабушка. Проходите за столы, помощники мои.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Очень часто за событиями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 за сутолокою дней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Старины своей не помним,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Забываем мы о ней.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Хорошо, когда чувствуешь себя в гостях легко и свободно.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За разговорами, все вместе за одним столом, принято, и пироги стряпать и пельмени лепить. Вот и мы с вами сейчас научимся лепить изделия татарской национальной выпечки из соленого теста. Для этого, что нам пригодится? (Ответы детей)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(На столах приготовлено соленое тесто для лепки, разделочные доски, скалки, стеки, салфетки, стаканчики с мукой и проч.)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Далее дети лепят понравившиеся им изделия национальной татарской кухни.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Когда дети закончат лепку, спросить у каждого, какое изделие он вылепил и почему оно ему понравилось.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Готовые изделия разложить на сервированные национальной посудой столы и пригласить полюбоваться на разнообразие блюд.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Бабушка: Всех друзей мы приглашаем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             Выпить чай из самовара,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   С пирогами, сушками,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             Вкусными ватрушками!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   В добрый путь и в добрый час!</w:t>
      </w:r>
    </w:p>
    <w:p w:rsidR="000D13B6" w:rsidRPr="00BC7533" w:rsidRDefault="000D13B6" w:rsidP="000D13B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C7533">
        <w:rPr>
          <w:rFonts w:ascii="Times New Roman" w:hAnsi="Times New Roman"/>
          <w:b/>
          <w:bCs/>
          <w:sz w:val="24"/>
          <w:szCs w:val="24"/>
        </w:rPr>
        <w:t>Блюда татарской кухни, сделанные из соленого теста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03728" cy="972273"/>
            <wp:effectExtent l="19050" t="0" r="5922" b="0"/>
            <wp:docPr id="5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924" cy="981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3561" cy="983848"/>
            <wp:effectExtent l="19050" t="0" r="4189" b="0"/>
            <wp:docPr id="6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8275" cy="1007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7947" cy="936319"/>
            <wp:effectExtent l="19050" t="0" r="2653" b="0"/>
            <wp:docPr id="8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209" cy="963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C7533">
        <w:rPr>
          <w:rFonts w:ascii="Times New Roman" w:hAnsi="Times New Roman"/>
          <w:b/>
          <w:bCs/>
          <w:sz w:val="24"/>
          <w:szCs w:val="24"/>
        </w:rPr>
        <w:t>Кыстыбый</w:t>
      </w: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BC7533">
        <w:rPr>
          <w:rFonts w:ascii="Times New Roman" w:hAnsi="Times New Roman"/>
          <w:b/>
          <w:bCs/>
          <w:sz w:val="24"/>
          <w:szCs w:val="24"/>
        </w:rPr>
        <w:t>Чәк-чәк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0D13B6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BC7533">
        <w:rPr>
          <w:rFonts w:ascii="Times New Roman" w:hAnsi="Times New Roman"/>
          <w:b/>
          <w:iCs/>
          <w:sz w:val="24"/>
          <w:szCs w:val="24"/>
        </w:rPr>
        <w:t>Бэккэн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2753" cy="825635"/>
            <wp:effectExtent l="19050" t="0" r="0" b="0"/>
            <wp:docPr id="6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770" cy="831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36849" cy="844952"/>
            <wp:effectExtent l="19050" t="0" r="0" b="0"/>
            <wp:docPr id="6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09" cy="86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C7533">
        <w:rPr>
          <w:rFonts w:ascii="Times New Roman" w:hAnsi="Times New Roman"/>
          <w:b/>
          <w:bCs/>
          <w:sz w:val="24"/>
          <w:szCs w:val="24"/>
        </w:rPr>
        <w:t>Өчпочмак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BC7533">
        <w:rPr>
          <w:rFonts w:ascii="Times New Roman" w:hAnsi="Times New Roman"/>
          <w:b/>
          <w:bCs/>
          <w:sz w:val="24"/>
          <w:szCs w:val="24"/>
        </w:rPr>
        <w:t>Зурбалеш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BC7533">
        <w:rPr>
          <w:rFonts w:ascii="Times New Roman" w:hAnsi="Times New Roman"/>
          <w:bCs/>
          <w:sz w:val="24"/>
          <w:szCs w:val="24"/>
        </w:rPr>
        <w:t xml:space="preserve">Все изделия, вылепленные вместе с детьми, обогатили развивающую среду группы. Муляжи национальных блюд активно используются как на занятиях, так и детьми в сюжетно-ролевых играх.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Классический рецепт соленого теста:</w:t>
      </w:r>
    </w:p>
    <w:p w:rsidR="000D13B6" w:rsidRPr="00BC7533" w:rsidRDefault="000D13B6" w:rsidP="000D13B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Пшеничная мука высшего сорта- 300гр</w:t>
      </w:r>
    </w:p>
    <w:p w:rsidR="000D13B6" w:rsidRPr="00BC7533" w:rsidRDefault="000D13B6" w:rsidP="000D13B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Соль «Экстра» – 300гр</w:t>
      </w:r>
    </w:p>
    <w:p w:rsidR="000D13B6" w:rsidRPr="00BC7533" w:rsidRDefault="000D13B6" w:rsidP="000D13B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Вода – 200мл</w:t>
      </w:r>
    </w:p>
    <w:p w:rsidR="000D13B6" w:rsidRPr="00BC7533" w:rsidRDefault="000D13B6" w:rsidP="000D13B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Картофельный крахмал- 1ст. ложка</w:t>
      </w:r>
    </w:p>
    <w:p w:rsidR="000D13B6" w:rsidRPr="00BC7533" w:rsidRDefault="000D13B6" w:rsidP="000D13B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Обойный клей (или ПВА)- 1-2 чайные ложки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Тесто для лепки должно быть довольно крутым, поэтому окончательно вымешивать его удобнее на столе, тщательно разминая, добиваясь однородности и эластичности.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При вымешивании густоту теста можно регулировать: если тесто начинает крошиться - в него добавляют воду, а если получается чересчур мягким - добавляют муку и соль, сохраняя основные пропорции. Тесто вымешивают до тех пор, пока оно не станет эластичным и податливым.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Готовое тесто нужно положить на пару часов в холодильник. Охладившись, оно станет более пластичным и однородным.</w:t>
      </w:r>
    </w:p>
    <w:p w:rsidR="000D13B6" w:rsidRPr="00BC7533" w:rsidRDefault="000D13B6" w:rsidP="000D13B6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C7533">
        <w:rPr>
          <w:rFonts w:ascii="Times New Roman" w:hAnsi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1632345" cy="1658102"/>
            <wp:effectExtent l="19050" t="0" r="5955" b="0"/>
            <wp:docPr id="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035" cy="1666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Семисынова С.В.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                                                      воспитатель МКОУ 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«Крыловская СОШ»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                                                          МО «Красноуфимский округ»                                                                     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C7533">
        <w:rPr>
          <w:rFonts w:ascii="Times New Roman" w:hAnsi="Times New Roman"/>
          <w:b/>
          <w:sz w:val="24"/>
          <w:szCs w:val="24"/>
        </w:rPr>
        <w:t>Дидактическая игра </w:t>
      </w:r>
      <w:r w:rsidRPr="00BC7533">
        <w:rPr>
          <w:rFonts w:ascii="Times New Roman" w:hAnsi="Times New Roman"/>
          <w:b/>
          <w:bCs/>
          <w:iCs/>
          <w:sz w:val="24"/>
          <w:szCs w:val="24"/>
        </w:rPr>
        <w:t>«Русская изба и современный дом»</w:t>
      </w:r>
      <w:r w:rsidRPr="00BC7533">
        <w:rPr>
          <w:rFonts w:ascii="Times New Roman" w:hAnsi="Times New Roman"/>
          <w:b/>
          <w:sz w:val="24"/>
          <w:szCs w:val="24"/>
        </w:rPr>
        <w:t> 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Предназначена для детей старшего дошкольного возраста 5-7 лет.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lastRenderedPageBreak/>
        <w:t xml:space="preserve">Аннотация:Данную игру можно использовать на индивидуальных занятиях с ребенком, в самостоятельной деятельности детей.  Игровой материал соответствует ФГОС ДО при освоении областей </w:t>
      </w:r>
      <w:r w:rsidRPr="00BC7533">
        <w:rPr>
          <w:rFonts w:ascii="Times New Roman" w:hAnsi="Times New Roman"/>
          <w:bCs/>
          <w:iCs/>
          <w:sz w:val="24"/>
          <w:szCs w:val="24"/>
        </w:rPr>
        <w:t>«Познавательное развитие»</w:t>
      </w:r>
      <w:r w:rsidRPr="00BC7533">
        <w:rPr>
          <w:rFonts w:ascii="Times New Roman" w:hAnsi="Times New Roman"/>
          <w:sz w:val="24"/>
          <w:szCs w:val="24"/>
        </w:rPr>
        <w:t>, </w:t>
      </w:r>
      <w:r w:rsidRPr="00BC7533">
        <w:rPr>
          <w:rFonts w:ascii="Times New Roman" w:hAnsi="Times New Roman"/>
          <w:bCs/>
          <w:iCs/>
          <w:sz w:val="24"/>
          <w:szCs w:val="24"/>
        </w:rPr>
        <w:t>«Социально-коммуникативное развитие»</w:t>
      </w:r>
      <w:r w:rsidRPr="00BC7533">
        <w:rPr>
          <w:rFonts w:ascii="Times New Roman" w:hAnsi="Times New Roman"/>
          <w:sz w:val="24"/>
          <w:szCs w:val="24"/>
        </w:rPr>
        <w:t>, </w:t>
      </w:r>
      <w:r w:rsidRPr="00BC7533">
        <w:rPr>
          <w:rFonts w:ascii="Times New Roman" w:hAnsi="Times New Roman"/>
          <w:bCs/>
          <w:iCs/>
          <w:sz w:val="24"/>
          <w:szCs w:val="24"/>
        </w:rPr>
        <w:t>«Речевое развитие»</w:t>
      </w:r>
      <w:r w:rsidRPr="00BC7533">
        <w:rPr>
          <w:rFonts w:ascii="Times New Roman" w:hAnsi="Times New Roman"/>
          <w:sz w:val="24"/>
          <w:szCs w:val="24"/>
        </w:rPr>
        <w:t>.  Дидактическая игра представляет красочную коробку с ячейками для картинок, с изображением старого и современного быта, макеты русской избы и современного дома, разрезные картинки.  Альбом с загадками. Практическая значимость и новизна игры — в ее вариативности, в возможности решить широкий круг задач, используя всего одно пособие.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формирование познавательных способностей детей дошкольного возраста.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Задачи:Образовательные:</w:t>
      </w:r>
    </w:p>
    <w:p w:rsidR="000D13B6" w:rsidRPr="00BC7533" w:rsidRDefault="000D13B6" w:rsidP="000D13B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обратить внимание детей на различия русской избы и современного доме </w:t>
      </w:r>
      <w:r w:rsidRPr="00BC7533">
        <w:rPr>
          <w:rFonts w:ascii="Times New Roman" w:hAnsi="Times New Roman"/>
          <w:i/>
          <w:iCs/>
          <w:sz w:val="24"/>
          <w:szCs w:val="24"/>
        </w:rPr>
        <w:t>(внешний вид, интерьер, мебель, предметы обихода и проч.)</w:t>
      </w:r>
    </w:p>
    <w:p w:rsidR="000D13B6" w:rsidRPr="00BC7533" w:rsidRDefault="000D13B6" w:rsidP="000D13B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обогатить знания воспитанников об истории и культуре русского народа</w:t>
      </w:r>
    </w:p>
    <w:p w:rsidR="000D13B6" w:rsidRPr="00BC7533" w:rsidRDefault="000D13B6" w:rsidP="000D13B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формировать умение классифицировать, обобщать и конкретизировать.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Развивающие:</w:t>
      </w:r>
    </w:p>
    <w:p w:rsidR="000D13B6" w:rsidRPr="00BC7533" w:rsidRDefault="000D13B6" w:rsidP="000D13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развивать логическое мышление, воображение, внимание, память</w:t>
      </w:r>
    </w:p>
    <w:p w:rsidR="000D13B6" w:rsidRPr="00BC7533" w:rsidRDefault="000D13B6" w:rsidP="000D13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расширять и активизировать словарь.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Воспитательные:</w:t>
      </w:r>
    </w:p>
    <w:p w:rsidR="000D13B6" w:rsidRPr="00BC7533" w:rsidRDefault="000D13B6" w:rsidP="000D13B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воспитывать патриотические чувства к своей Родине, желание интересоваться ее историей.</w:t>
      </w:r>
    </w:p>
    <w:p w:rsidR="000D13B6" w:rsidRPr="00BC7533" w:rsidRDefault="000D13B6" w:rsidP="000D13B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формировать доброжелательные отношения друг к другу, умение взаимодействовать в игре.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Варианты игр с использованием дидактической игры;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1 </w:t>
      </w:r>
      <w:r w:rsidRPr="00BC7533">
        <w:rPr>
          <w:rFonts w:ascii="Times New Roman" w:hAnsi="Times New Roman"/>
          <w:bCs/>
          <w:iCs/>
          <w:sz w:val="24"/>
          <w:szCs w:val="24"/>
        </w:rPr>
        <w:t>«Кто быстрее соберет?»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Игру можно использовать как настольную игру.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знакомить детей с различиями между современным домом, его оснащением и традиционной русской избой с предметами старинного быта.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Участвовать могут 2 человека или группа детей, разделенная на две команды.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на столе разложены контуры домов.  Так же выкладываются карточки с изображением предметов старого и современного быта вперемешку. Дети подбирают картинки, соответствующие избе, и современной квартире и выкладывают в контуры домов. Выигрывает тот, кто первым правильно разложил карточки.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2 </w:t>
      </w:r>
      <w:r w:rsidRPr="00BC7533">
        <w:rPr>
          <w:rFonts w:ascii="Times New Roman" w:hAnsi="Times New Roman"/>
          <w:bCs/>
          <w:iCs/>
          <w:sz w:val="24"/>
          <w:szCs w:val="24"/>
        </w:rPr>
        <w:t>«Угадай предмет»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закрепить знания детей старинных предметов быта и их современных аналогов.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перед началом игры в избе заменяется картинка с изображением старинного предмета на современный предмет. Например, лапти на туфли. Дети должны угадать, какой предмет заменили и назвать его современный аналог.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3 </w:t>
      </w:r>
      <w:r w:rsidRPr="00BC7533">
        <w:rPr>
          <w:rFonts w:ascii="Times New Roman" w:hAnsi="Times New Roman"/>
          <w:bCs/>
          <w:iCs/>
          <w:sz w:val="24"/>
          <w:szCs w:val="24"/>
        </w:rPr>
        <w:t>«Найди предмет»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упражнять детей в отгадывании описательных загадок о предметах, изображённых на картинках.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Воспитатель детям читает загадки про предметы старого и современного быта. Дети должны отгадать и найти в </w:t>
      </w:r>
      <w:r w:rsidRPr="00BC7533">
        <w:rPr>
          <w:rFonts w:ascii="Times New Roman" w:hAnsi="Times New Roman"/>
          <w:bCs/>
          <w:iCs/>
          <w:sz w:val="24"/>
          <w:szCs w:val="24"/>
        </w:rPr>
        <w:t>«Русской избе»</w:t>
      </w:r>
      <w:r w:rsidRPr="00BC7533">
        <w:rPr>
          <w:rFonts w:ascii="Times New Roman" w:hAnsi="Times New Roman"/>
          <w:sz w:val="24"/>
          <w:szCs w:val="24"/>
        </w:rPr>
        <w:t> и современном доме предметы на заданную тему.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4 </w:t>
      </w:r>
      <w:r w:rsidRPr="00BC7533">
        <w:rPr>
          <w:rFonts w:ascii="Times New Roman" w:hAnsi="Times New Roman"/>
          <w:bCs/>
          <w:iCs/>
          <w:sz w:val="24"/>
          <w:szCs w:val="24"/>
        </w:rPr>
        <w:t>«Найди пару»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развивать умение правильно произносить названия предметов, упражнять в подборе пары предметов из старинного и современного быта.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на столе выкладываются карточки с изображением старого и современного быта вперемешку. Дети должны найти пару предметов одного предназначения из старинного и современного быта </w:t>
      </w:r>
      <w:r w:rsidRPr="00BC7533">
        <w:rPr>
          <w:rFonts w:ascii="Times New Roman" w:hAnsi="Times New Roman"/>
          <w:iCs/>
          <w:sz w:val="24"/>
          <w:szCs w:val="24"/>
        </w:rPr>
        <w:t>(лапти – туфли, старинная лампа – люстра, самовар — чайник и т.д.)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5 </w:t>
      </w:r>
      <w:r w:rsidRPr="00BC7533">
        <w:rPr>
          <w:rFonts w:ascii="Times New Roman" w:hAnsi="Times New Roman"/>
          <w:bCs/>
          <w:iCs/>
          <w:sz w:val="24"/>
          <w:szCs w:val="24"/>
        </w:rPr>
        <w:t>«Собери картинку»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lastRenderedPageBreak/>
        <w:t>Можно играть как с одним ребенком, так и с группой детей.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умение составлять изображение картинок, предметов из отдельных частей </w:t>
      </w:r>
      <w:r w:rsidRPr="00BC7533">
        <w:rPr>
          <w:rFonts w:ascii="Times New Roman" w:hAnsi="Times New Roman"/>
          <w:iCs/>
          <w:sz w:val="24"/>
          <w:szCs w:val="24"/>
        </w:rPr>
        <w:t>(пазлы)</w:t>
      </w:r>
      <w:r w:rsidRPr="00BC7533">
        <w:rPr>
          <w:rFonts w:ascii="Times New Roman" w:hAnsi="Times New Roman"/>
          <w:sz w:val="24"/>
          <w:szCs w:val="24"/>
        </w:rPr>
        <w:t> и активизировать словарь.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предложить детям собрать разрезную картинку и рассказать, что это за предмет и для чего он предназначен.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6 </w:t>
      </w:r>
      <w:r w:rsidRPr="00BC7533">
        <w:rPr>
          <w:rFonts w:ascii="Times New Roman" w:hAnsi="Times New Roman"/>
          <w:bCs/>
          <w:iCs/>
          <w:sz w:val="24"/>
          <w:szCs w:val="24"/>
        </w:rPr>
        <w:t>«Четвертый лишний»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Можно играть с одним ребенком, так и с группой детей.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развивать умение детей классифицировать предметы по существенному признаку, обобщать.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На столе раскладываются по 4 карточки современного и старинного быта. В каждом ряду надо найти лишнюю карточку и объяснить свой выбор.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№ 7 </w:t>
      </w:r>
      <w:r w:rsidRPr="00BC7533">
        <w:rPr>
          <w:rFonts w:ascii="Times New Roman" w:hAnsi="Times New Roman"/>
          <w:bCs/>
          <w:iCs/>
          <w:sz w:val="24"/>
          <w:szCs w:val="24"/>
        </w:rPr>
        <w:t>«Укрась избу»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закреплять знания детей об элементах декора русской избы.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игры: На столе лежат картинки декора старинного и современного быта вперемешку. Дети упражняются в подборе элементов декора для украшения </w:t>
      </w:r>
      <w:r w:rsidRPr="00BC7533">
        <w:rPr>
          <w:rFonts w:ascii="Times New Roman" w:hAnsi="Times New Roman"/>
          <w:bCs/>
          <w:iCs/>
          <w:sz w:val="24"/>
          <w:szCs w:val="24"/>
        </w:rPr>
        <w:t>«своей»</w:t>
      </w:r>
      <w:r w:rsidRPr="00BC7533">
        <w:rPr>
          <w:rFonts w:ascii="Times New Roman" w:hAnsi="Times New Roman"/>
          <w:sz w:val="24"/>
          <w:szCs w:val="24"/>
        </w:rPr>
        <w:t> избы. Воспитатель побуждает детей комментировать свои действия, объяснять выбор того или иного элемента, ориентирует детей на подбор элементов.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 игры: дети упражняются в подборе декора для украшения современного дома.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69287" cy="1704975"/>
            <wp:effectExtent l="0" t="0" r="0" b="0"/>
            <wp:docPr id="6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726" cy="1711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4900" cy="1714500"/>
            <wp:effectExtent l="0" t="0" r="1270" b="0"/>
            <wp:docPr id="6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310996" cy="1734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50637" cy="1695450"/>
            <wp:effectExtent l="0" t="0" r="2540" b="0"/>
            <wp:docPr id="6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47" cy="1711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13B6" w:rsidRPr="001519DC" w:rsidRDefault="000D13B6" w:rsidP="000D13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>Семисынова Г.И.</w:t>
      </w:r>
    </w:p>
    <w:p w:rsidR="000D13B6" w:rsidRPr="00BC7533" w:rsidRDefault="000D13B6" w:rsidP="000D13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воспитатель МКОУ </w:t>
      </w:r>
    </w:p>
    <w:p w:rsidR="000D13B6" w:rsidRPr="001519DC" w:rsidRDefault="000D13B6" w:rsidP="000D13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Крыловская СОШ»</w:t>
      </w:r>
    </w:p>
    <w:p w:rsidR="000D13B6" w:rsidRDefault="000D13B6" w:rsidP="000D13B6">
      <w:pPr>
        <w:tabs>
          <w:tab w:val="left" w:pos="8145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МО 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Красноуфимский округ</w:t>
      </w:r>
    </w:p>
    <w:p w:rsidR="000D13B6" w:rsidRPr="001519DC" w:rsidRDefault="000D13B6" w:rsidP="000D13B6">
      <w:pPr>
        <w:tabs>
          <w:tab w:val="left" w:pos="8145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</w:t>
      </w:r>
      <w:r w:rsidRPr="00BC75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Авторская </w:t>
      </w:r>
      <w:r w:rsidRPr="001519DC">
        <w:rPr>
          <w:rFonts w:ascii="Times New Roman" w:eastAsia="Times New Roman" w:hAnsi="Times New Roman"/>
          <w:b/>
          <w:sz w:val="24"/>
          <w:szCs w:val="24"/>
          <w:lang w:eastAsia="ru-RU"/>
        </w:rPr>
        <w:t>разработка дидактической игры «Бабушкин сундук»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редназначена для детей старшего дошкольного возраста.</w:t>
      </w:r>
    </w:p>
    <w:p w:rsidR="000D13B6" w:rsidRPr="001519DC" w:rsidRDefault="000D13B6" w:rsidP="000D1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Основная образовательная область: </w:t>
      </w: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>Познавательное развитие</w:t>
      </w:r>
    </w:p>
    <w:p w:rsidR="000D13B6" w:rsidRPr="001519DC" w:rsidRDefault="000D13B6" w:rsidP="000D1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bCs/>
          <w:sz w:val="24"/>
          <w:szCs w:val="24"/>
          <w:lang w:eastAsia="ru-RU"/>
        </w:rPr>
        <w:t>Интегрированные области: с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оциально-</w:t>
      </w: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коммуникативная, 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познавательная, речевая.</w:t>
      </w:r>
    </w:p>
    <w:p w:rsidR="000D13B6" w:rsidRPr="001519DC" w:rsidRDefault="000D13B6" w:rsidP="000D1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деятельности: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 Совместная деятельность педагога с детьми, подгрупповая.</w:t>
      </w:r>
    </w:p>
    <w:p w:rsidR="000D13B6" w:rsidRPr="001519DC" w:rsidRDefault="000D13B6" w:rsidP="000D1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bCs/>
          <w:sz w:val="24"/>
          <w:szCs w:val="24"/>
          <w:lang w:eastAsia="ru-RU"/>
        </w:rPr>
        <w:t>Виды деятельности: 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Познавательно-исследовательская, игровая, коммуникативная.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7533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Дидактическая </w:t>
      </w:r>
      <w:r w:rsidRPr="001519DC">
        <w:rPr>
          <w:rFonts w:ascii="Times New Roman" w:hAnsi="Times New Roman"/>
          <w:sz w:val="24"/>
          <w:szCs w:val="24"/>
          <w:lang w:eastAsia="ru-RU"/>
        </w:rPr>
        <w:t xml:space="preserve">игра представляет </w:t>
      </w:r>
      <w:r w:rsidRPr="00BC7533">
        <w:rPr>
          <w:rFonts w:ascii="Times New Roman" w:hAnsi="Times New Roman"/>
          <w:sz w:val="24"/>
          <w:szCs w:val="24"/>
          <w:lang w:eastAsia="ru-RU"/>
        </w:rPr>
        <w:t xml:space="preserve">собой деревянный сундучок </w:t>
      </w:r>
      <w:r w:rsidRPr="001519DC">
        <w:rPr>
          <w:rFonts w:ascii="Times New Roman" w:hAnsi="Times New Roman"/>
          <w:sz w:val="24"/>
          <w:szCs w:val="24"/>
          <w:lang w:eastAsia="ru-RU"/>
        </w:rPr>
        <w:t>с набором русской народной одежды изготовленной из разной текстуры ткани.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19DC">
        <w:rPr>
          <w:rFonts w:ascii="Times New Roman" w:hAnsi="Times New Roman"/>
          <w:sz w:val="24"/>
          <w:szCs w:val="24"/>
          <w:lang w:eastAsia="ru-RU"/>
        </w:rPr>
        <w:t xml:space="preserve">Карточки с загадками. 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Включает следующие варианты игр:</w:t>
      </w:r>
    </w:p>
    <w:p w:rsidR="000D13B6" w:rsidRPr="001519DC" w:rsidRDefault="000D13B6" w:rsidP="000D13B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«Одень кукол в русский народный костюм» для детей старшего дошкольного возраста 5 - 7 лет.</w:t>
      </w:r>
    </w:p>
    <w:p w:rsidR="000D13B6" w:rsidRPr="001519DC" w:rsidRDefault="000D13B6" w:rsidP="000D13B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«Подберите слова» для детей старшего дошкольного возраста 5 - 7 лет.</w:t>
      </w:r>
    </w:p>
    <w:p w:rsidR="000D13B6" w:rsidRPr="001519DC" w:rsidRDefault="000D13B6" w:rsidP="000D13B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«Загадки бабушкиного сундучка» для детей старшего дошкольного возраста 5 - 7 лет.</w:t>
      </w:r>
    </w:p>
    <w:p w:rsidR="000D13B6" w:rsidRPr="001519DC" w:rsidRDefault="000D13B6" w:rsidP="000D13B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«Зарядка для пальчиков».</w:t>
      </w:r>
    </w:p>
    <w:p w:rsidR="000D13B6" w:rsidRPr="001519DC" w:rsidRDefault="000D13B6" w:rsidP="000D13B6">
      <w:pPr>
        <w:spacing w:after="0" w:line="240" w:lineRule="auto"/>
        <w:ind w:left="36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Вариант №1 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«Одень кукол в русский народный костюм» для детей старшего дошкольного возраста 5 - 7 лет.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игры: создание условий для закрепления знаний об особенностях русского народного костюма.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Дидактические задачи.</w:t>
      </w:r>
    </w:p>
    <w:p w:rsidR="000D13B6" w:rsidRPr="001519DC" w:rsidRDefault="000D13B6" w:rsidP="000D13B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Закреплять умение соотносить вид одежды с полом ребенка.</w:t>
      </w:r>
    </w:p>
    <w:p w:rsidR="000D13B6" w:rsidRPr="001519DC" w:rsidRDefault="000D13B6" w:rsidP="000D13B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Тренировать умение последовательно составлять из частей ансамбль женской и мужской одежды.</w:t>
      </w:r>
    </w:p>
    <w:p w:rsidR="000D13B6" w:rsidRPr="001519DC" w:rsidRDefault="000D13B6" w:rsidP="000D13B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Упражнять в определении предметов одежды. Учить находить отличительные особенности в конструкции костюмов, декоре, узоре и орнаменте.</w:t>
      </w:r>
    </w:p>
    <w:p w:rsidR="000D13B6" w:rsidRPr="001519DC" w:rsidRDefault="000D13B6" w:rsidP="000D13B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 xml:space="preserve">Закреплять знания об особенностях русского костюма летнего и зимнего, мужского и женского. 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Активизировать в речи детей названия элементов национальной одежды.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Развивать эстетический вкус, воспитывать чувство гордости за русский народ.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Игра для детей 5 - 7 лет. Проводится индивидуально и по подгруппам. Игровое задание. Правильно одеть куклу.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Правила игры. Подобрать одежду для кукол (в зависимости от пола и по сезону).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Материал. Плоскостные куклы мальчик и девочка</w:t>
      </w: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. Одежда 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зимняя и летняя.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Словарная работа.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Рубаха, косоворотка, порты, понёва, занавеска (передник, сарафан, душегрея, тулуп, лапти, сапоги, платок.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 xml:space="preserve">Игра. Детям предлагается одеть кукол в народные костюмы (в летний и зимний) и назвать предметы одежды. Воспитатель уточняет, что нарядную одежду носили в праздничные дни, а в будни - однотонную, тёмных тонов. 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Вариант №2 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«Подберите слова» для детей старшего дошкольного возраста 5 - 7 лет.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Цель:</w:t>
      </w: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создать условия для </w:t>
      </w: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умения подбирать прилагательные к существительному (синонимы) 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Дидактические задачи.</w:t>
      </w:r>
    </w:p>
    <w:p w:rsidR="000D13B6" w:rsidRPr="001519DC" w:rsidRDefault="000D13B6" w:rsidP="000D13B6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Расширить и активизировать словарь по данной теме.</w:t>
      </w:r>
    </w:p>
    <w:p w:rsidR="000D13B6" w:rsidRPr="001519DC" w:rsidRDefault="000D13B6" w:rsidP="000D13B6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Совершенствовать грамматический строй речи.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Игра. Предложите ребенку подобрать слова по теме «Народная одежда». Шуба какая?-…теплая, пушистая, мягкая, новая, длинная, красивая, зимняя…; Сапоги какие? - … черные, удобные, новые, красивые, кожаные… Сарафан какой? … красивый, длинное, нарядное.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Вариант №3 «Отгадай загадки старого бабушкиного сундучка»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Цель: создать условия для формирования умения с помощью загадки узнавать элементы национального русского костюма. 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shd w:val="clear" w:color="auto" w:fill="FFFFFF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Дидактическая задача.</w:t>
      </w:r>
    </w:p>
    <w:p w:rsidR="000D13B6" w:rsidRPr="001519DC" w:rsidRDefault="000D13B6" w:rsidP="000D13B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color w:val="111111"/>
          <w:sz w:val="24"/>
          <w:szCs w:val="24"/>
          <w:shd w:val="clear" w:color="auto" w:fill="FFFFFF"/>
          <w:lang w:eastAsia="ru-RU"/>
        </w:rPr>
        <w:t>Продолжать закреплять навык умения отгадывать загадки.</w:t>
      </w:r>
    </w:p>
    <w:p w:rsidR="000D13B6" w:rsidRPr="001519DC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Ход игры: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9DC">
        <w:rPr>
          <w:rFonts w:ascii="Times New Roman" w:eastAsia="Times New Roman" w:hAnsi="Times New Roman"/>
          <w:sz w:val="24"/>
          <w:szCs w:val="24"/>
          <w:lang w:eastAsia="ru-RU"/>
        </w:rPr>
        <w:t>Предложить детям отгадать загадки про одежду и обувь. И совместить отгадывание загадок с одеванием кукол.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Вариант №4«Зарядка для пальчиков»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Цель: создание условий для развития пальцев рук.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Дидактическая задача.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>Развитие мелкой моторики.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sz w:val="24"/>
          <w:szCs w:val="24"/>
          <w:lang w:eastAsia="ru-RU"/>
        </w:rPr>
        <w:t xml:space="preserve">Ход игры: Предложить детям заплести косички. Застегнуть и   расстегнуть пуговицы.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3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91645" cy="1877060"/>
            <wp:effectExtent l="0" t="0" r="8890" b="8890"/>
            <wp:docPr id="6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82" cy="1884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19460" cy="1878330"/>
            <wp:effectExtent l="0" t="0" r="9525" b="7620"/>
            <wp:docPr id="6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73" cy="1881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00200" cy="1880609"/>
            <wp:effectExtent l="0" t="0" r="0" b="5715"/>
            <wp:docPr id="7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04557" cy="1885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Платыгина Е.Н., 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Воспитатель</w:t>
      </w:r>
      <w:r w:rsidRPr="00BC7533">
        <w:rPr>
          <w:rFonts w:ascii="Times New Roman" w:hAnsi="Times New Roman"/>
          <w:bCs/>
          <w:sz w:val="24"/>
          <w:szCs w:val="24"/>
        </w:rPr>
        <w:t xml:space="preserve">МБДОУ 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«Криулинский детский сад №3»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bCs/>
          <w:sz w:val="24"/>
          <w:szCs w:val="24"/>
        </w:rPr>
        <w:t>МО Красноуфимский округ</w:t>
      </w:r>
    </w:p>
    <w:p w:rsidR="000D13B6" w:rsidRPr="00BC7533" w:rsidRDefault="000D13B6" w:rsidP="000D13B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C7533">
        <w:rPr>
          <w:rFonts w:ascii="Times New Roman" w:hAnsi="Times New Roman"/>
          <w:b/>
          <w:sz w:val="24"/>
          <w:szCs w:val="24"/>
        </w:rPr>
        <w:t>Дидактическая игра «Предметы народного быта»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 игры: формировать представление о предметах быта наших предков (утварь, предметы труда, посуда, мебель)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Задачи: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-развивать умение подбирать картинки – предметы по определенному признаку;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-воспитывать познавательный интерес к культуре своего народа;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-классифицировать предметы русского быта по существенным признакам;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-способствовать установлению простейших связей.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Ход игры для детей 2 – 3 года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Ведущий берёт по одной маленькой карточке и показывает их детям, рассказывает, как предмет называется и для чего он нужен. Ребёнок ищет этот предмет на игровом поле и закрывает его.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Ход игры для детей 3 – 5 лет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Сгруппировать карточки по функциональности предметов</w:t>
      </w:r>
    </w:p>
    <w:p w:rsidR="000D13B6" w:rsidRPr="00BC7533" w:rsidRDefault="000D13B6" w:rsidP="000D13B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печь-ухват-горшок,</w:t>
      </w:r>
    </w:p>
    <w:p w:rsidR="000D13B6" w:rsidRPr="00BC7533" w:rsidRDefault="000D13B6" w:rsidP="000D13B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коромысло-ведра-ушат,</w:t>
      </w:r>
    </w:p>
    <w:p w:rsidR="000D13B6" w:rsidRPr="00BC7533" w:rsidRDefault="000D13B6" w:rsidP="000D13B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прялка-веретено-клубок.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Варианты игры для детей 5 – 7 лет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Играют 2 или четыре ребенка. У каждого ребенка по карточке, с нарисованными на ней предметными картинками. Один ребенок или взрослый - ведущий, у него разложены на столе все картинки. Ведущий показывает картинку и спрашивает, у кого эта картинка. Ребенок, у которого есть такая картинка, забирает ее себе и рассказывает об этом предмете, что это, из чего сделано, для чего предназначено. Выигрывает тот, кто быстрее всех закроет картинками свою карточку, и правильно расскажет о предметах.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Подобрать современные предметы к старинным.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66950" cy="1700213"/>
            <wp:effectExtent l="0" t="0" r="0" b="0"/>
            <wp:docPr id="71" name="Рисунок 28" descr="C:\Users\1\Desktop\IMG_20210225_09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IMG_20210225_09124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240" cy="170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1707357"/>
            <wp:effectExtent l="0" t="0" r="0" b="7620"/>
            <wp:docPr id="72" name="Рисунок 30" descr="C:\Users\1\Desktop\IMG_20210225_09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IMG_20210225_0944 (1)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385" cy="1709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Бунакова И.И.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воспитатель филиала МБДОУ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«Криулинский детский сад№3» -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Калиновский детский сад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МО Красноуфимский округ</w:t>
      </w:r>
    </w:p>
    <w:p w:rsidR="000D13B6" w:rsidRPr="00BC7533" w:rsidRDefault="000D13B6" w:rsidP="000D13B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C7533">
        <w:rPr>
          <w:rFonts w:ascii="Times New Roman" w:hAnsi="Times New Roman"/>
          <w:b/>
          <w:sz w:val="24"/>
          <w:szCs w:val="24"/>
        </w:rPr>
        <w:t>Дидактическая игра «Русская изба – современный дом»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Цель: Обобщение и систематизирование знаний детей о мире предметов быта прошлого и настоящего. 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Задачи: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Знакомить детей с бытом и традициями русского народа, обращая внимание на различия между предметами современного дома и предметами старинной избы; создавать эмоциональное настроение в процессе игровых действий; способствовать расширению и активизации словаря.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Развивать воображение, мышление, формировать у детей интерес к предметам крестьянского быта; учить детей узнавать и называть предметы быта и посуду.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Воспитывать интерес к культуре своего народа, бережное отношение к предметам быта; воспитывать дружеские отношения в игре, умение доводить начатую игру до конца.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Игровые правила: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Количество игроков – игра рассчитана на группу из 2-3 детей, но можно играть и с 1 ребенком.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Сначала взрослый рассказывает о внешнем виде русской избы, показывая фасад дома, а затем переворачивает макет и перед детьми оказывается пустая комната избы. Затем так же о современном доме.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Задача детей расставить предметы интерьера: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 дисциплинарные: учить играть до конца;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- игровые: выиграешь, если   правильно расставишь все предметы и назовёшь их.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Содержание игры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Вариант 1. «Расставь предметы»: ребенок самостоятельно расставляет предметы в пустой горнице, затем в современном доме, свободно перемещая предметы. Все действия ребенка сопровождаются рассказом, уточнением педагога о значении и использовании предметов в старину и современной жизни.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Вариант 2. «Найди свое место предмету»: каждому ребенку раздается по 2-3 предмета. Ребенку предлагается расставить эти предметы по местам.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Вариант 3. «Отгадай загадку и найди предмет»: педагог загадывает загадки, ребенок ищет отгадку в предметах интерьера и ставит их на место. Сначала загадки о старинных предметах быта, затем загадки о современных предметах.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Вариант 4. «Убери лишнее»: в избе выставляются предметы современного и старинного быта. Детям предлагается убрать из избы лишние предметы. Тоже самое задание дается на макете современного дома.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lastRenderedPageBreak/>
        <w:t>Вариант 5. «Путаница»: педагог выставляет предметы из разных эпох. Детям предлагается разделить правильно предметы и рассказать, какой предмет заменили. Также назвать, что вместо этого предмета должно быть.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Игровые действия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1 шаг – воспитатель раздаёт    картины с изображением   русской избы и современного дома.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2 шаг – воспитатель по очереди показывает по одной картинке с изображением предмета, которые лежат у него стопкой;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3 шаг – игрок забирает себе картинку, если она подходит, и правильно называет предмет.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Игровые действия меняются в зависимости от варианта игры!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Игровые атрибуты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Карточки с посудой и утварью крестьян, предметы современного быта.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Результат для ребенка – Молодец, выиграл, потому что собрал правильно и назвал предмет.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Результат для педагога – ребенок   расширил свои знания о крестьянском быте и современном.</w:t>
      </w:r>
    </w:p>
    <w:p w:rsidR="000D13B6" w:rsidRPr="00BC7533" w:rsidRDefault="000D13B6" w:rsidP="000D1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92685" cy="1857359"/>
            <wp:effectExtent l="0" t="0" r="0" b="0"/>
            <wp:docPr id="73" name="Рисунок 23" descr="C:\Users\1\AppData\Local\Microsoft\Windows\INetCache\Content.Word\IMG_20210215_084701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IMG_20210215_084701_BURST00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731" cy="1884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80275" cy="1304925"/>
            <wp:effectExtent l="0" t="0" r="6350" b="0"/>
            <wp:docPr id="7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996" cy="1311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753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46453" cy="1799590"/>
            <wp:effectExtent l="0" t="0" r="6350" b="0"/>
            <wp:docPr id="7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375" cy="1836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3B6" w:rsidRDefault="000D13B6" w:rsidP="000D13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13B6" w:rsidRPr="00BC7533" w:rsidRDefault="000D13B6" w:rsidP="000D13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13B6" w:rsidRPr="00BC7533" w:rsidRDefault="000D13B6" w:rsidP="000D13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Кокшарова Е.Ю</w:t>
      </w:r>
    </w:p>
    <w:p w:rsidR="000D13B6" w:rsidRPr="00BC7533" w:rsidRDefault="000D13B6" w:rsidP="000D13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Инструктор по физическому развитию</w:t>
      </w:r>
    </w:p>
    <w:p w:rsidR="000D13B6" w:rsidRPr="00BC7533" w:rsidRDefault="000D13B6" w:rsidP="000D13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МБДОУ «Криулинский детский сад №3»                                                                                    </w:t>
      </w:r>
    </w:p>
    <w:p w:rsidR="000D13B6" w:rsidRPr="00BC7533" w:rsidRDefault="000D13B6" w:rsidP="000D13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                                                                     МО Красноуфимский округ</w:t>
      </w:r>
    </w:p>
    <w:p w:rsidR="000D13B6" w:rsidRPr="00BC7533" w:rsidRDefault="000D13B6" w:rsidP="000D13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7533">
        <w:rPr>
          <w:rFonts w:ascii="Times New Roman" w:hAnsi="Times New Roman"/>
          <w:b/>
          <w:sz w:val="24"/>
          <w:szCs w:val="24"/>
        </w:rPr>
        <w:t>Дидактическая игра «Как играли наши деды»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Игра для детей старшего дошкольного возраста.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Способствовать открытию мира подвижных игр прошлого и настоящего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Задачи: 1.Знакомить детей с бытом, традициями и подвижными играми русского народа, обращая внимание на различия игр современности от игр старины.                                                                                                                                                   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2. Создавать эмоциональное настроение в процессе игровых действий.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3.Способствовать расширению и активизации словаря.                             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4.Воспитывать в детях нравственно-патриотические чувства и интерес к истории своего народа.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Аннотация по применению игры «Как играли наши деды»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C7533">
        <w:rPr>
          <w:rFonts w:ascii="Times New Roman" w:hAnsi="Times New Roman"/>
          <w:sz w:val="24"/>
          <w:szCs w:val="24"/>
        </w:rPr>
        <w:t xml:space="preserve">Максимальное количество игроков – 6. Ребенок выбирает карточку с изображенными на ней подвижными играми и забавами прошлых лет. На каждой карточке размещены по 2 картинки, рядом клеточки пустые. Ведущий показывает в случайном порядке картинки с изображением подвижных игр и забав нашего времени. Задача играющих – правильно соотнести картинки, на которых изображены игры разных эпох. Выигрывает тот, кто сделал это правильно и быстрее остальных. Дополнительно можно задать вопрос: «Что общего и в чем отличие данных картинок?» На конверте, в котором находится игра, тоже </w:t>
      </w:r>
      <w:r w:rsidRPr="00BC7533">
        <w:rPr>
          <w:rFonts w:ascii="Times New Roman" w:hAnsi="Times New Roman"/>
          <w:sz w:val="24"/>
          <w:szCs w:val="24"/>
        </w:rPr>
        <w:lastRenderedPageBreak/>
        <w:t xml:space="preserve">есть картинки из жизни наших предков. Их можно рассмотреть и побеседовать по их содержанию. 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13B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67696" cy="1472310"/>
            <wp:effectExtent l="0" t="0" r="0" b="0"/>
            <wp:docPr id="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20" cy="1500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Цепилова Е.А.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воспитатель МБДОУ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 xml:space="preserve"> «Криулинский детский сад №3»</w:t>
      </w:r>
    </w:p>
    <w:p w:rsidR="000D13B6" w:rsidRPr="00BC7533" w:rsidRDefault="000D13B6" w:rsidP="000D13B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МО Красноуфимский округ</w:t>
      </w:r>
    </w:p>
    <w:p w:rsidR="000D13B6" w:rsidRPr="00BC7533" w:rsidRDefault="000D13B6" w:rsidP="000D13B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C7533">
        <w:rPr>
          <w:rFonts w:ascii="Times New Roman" w:hAnsi="Times New Roman"/>
          <w:b/>
          <w:sz w:val="24"/>
          <w:szCs w:val="24"/>
        </w:rPr>
        <w:t>Дидактическая игра «От древности к современности»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Предназначена для детей 5-7 лет.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Цель: формирование у детей познавательного интереса к истории человечества.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Задачи: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дидактическая -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•учить детей сравнивать жизнь и быт первобытного, русского крестьянина и современного человека;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•научить детей прослеживать историю предмета (какими предметами люди пользовались в прошлом, пока не изобрели предметы, которыми пользуются сейчас);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•способствовать обучению чтению.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развивающая –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•развивать у детей любознательность, внимание, воображение;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•расширять знания детей о прошлом и настоящем предметов.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воспитательная–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•воспитывать интерес к культуре своего народа.</w:t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533">
        <w:rPr>
          <w:rFonts w:ascii="Times New Roman" w:hAnsi="Times New Roman"/>
          <w:sz w:val="24"/>
          <w:szCs w:val="24"/>
        </w:rPr>
        <w:t>Правила игры. Ребёнку нужно в хронологической последовательности разложить маленькие карточки на большое игровое поле.</w:t>
      </w:r>
    </w:p>
    <w:p w:rsidR="000D13B6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63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50631" cy="1490980"/>
            <wp:effectExtent l="0" t="0" r="0" b="0"/>
            <wp:docPr id="77" name="Рисунок 3" descr="C:\Users\1\Desktop\IMG-20210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10215-WA000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287" cy="1499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D763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1489472"/>
            <wp:effectExtent l="0" t="0" r="0" b="0"/>
            <wp:docPr id="78" name="Рисунок 18" descr="C:\Users\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21" cy="1491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D763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1451967"/>
            <wp:effectExtent l="0" t="0" r="0" b="0"/>
            <wp:docPr id="79" name="Рисунок 17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02" cy="14529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3B6" w:rsidRPr="00BC7533" w:rsidRDefault="000D13B6" w:rsidP="000D13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13B6" w:rsidRPr="000D13B6" w:rsidRDefault="000D13B6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0D13B6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pStyle w:val="a7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21C9C" w:rsidRPr="00416C6E" w:rsidRDefault="00021C9C" w:rsidP="0063665D">
      <w:pPr>
        <w:spacing w:after="12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416C6E" w:rsidRPr="00416C6E" w:rsidRDefault="00416C6E" w:rsidP="0063665D">
      <w:pPr>
        <w:spacing w:after="12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736FA" w:rsidRPr="00416C6E" w:rsidRDefault="00B736FA" w:rsidP="0063665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736FA" w:rsidRPr="00416C6E" w:rsidSect="0063665D">
      <w:footerReference w:type="default" r:id="rId7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E78" w:rsidRDefault="00164E78" w:rsidP="0063665D">
      <w:pPr>
        <w:spacing w:after="0" w:line="240" w:lineRule="auto"/>
      </w:pPr>
      <w:r>
        <w:separator/>
      </w:r>
    </w:p>
  </w:endnote>
  <w:endnote w:type="continuationSeparator" w:id="1">
    <w:p w:rsidR="00164E78" w:rsidRDefault="00164E78" w:rsidP="0063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7024"/>
      <w:docPartObj>
        <w:docPartGallery w:val="Page Numbers (Bottom of Page)"/>
        <w:docPartUnique/>
      </w:docPartObj>
    </w:sdtPr>
    <w:sdtContent>
      <w:p w:rsidR="000D13B6" w:rsidRDefault="00B30D1E">
        <w:pPr>
          <w:pStyle w:val="ab"/>
          <w:jc w:val="right"/>
        </w:pPr>
        <w:fldSimple w:instr=" PAGE   \* MERGEFORMAT ">
          <w:r w:rsidR="004F2BE4">
            <w:rPr>
              <w:noProof/>
            </w:rPr>
            <w:t>1</w:t>
          </w:r>
        </w:fldSimple>
      </w:p>
    </w:sdtContent>
  </w:sdt>
  <w:p w:rsidR="000D13B6" w:rsidRDefault="000D13B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E78" w:rsidRDefault="00164E78" w:rsidP="0063665D">
      <w:pPr>
        <w:spacing w:after="0" w:line="240" w:lineRule="auto"/>
      </w:pPr>
      <w:r>
        <w:separator/>
      </w:r>
    </w:p>
  </w:footnote>
  <w:footnote w:type="continuationSeparator" w:id="1">
    <w:p w:rsidR="00164E78" w:rsidRDefault="00164E78" w:rsidP="00636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2510"/>
    <w:multiLevelType w:val="hybridMultilevel"/>
    <w:tmpl w:val="43CAF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B0B12"/>
    <w:multiLevelType w:val="multilevel"/>
    <w:tmpl w:val="AF00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F11D2"/>
    <w:multiLevelType w:val="hybridMultilevel"/>
    <w:tmpl w:val="B6E28A3C"/>
    <w:lvl w:ilvl="0" w:tplc="16C00AD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069950D8"/>
    <w:multiLevelType w:val="multilevel"/>
    <w:tmpl w:val="880A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342A2D"/>
    <w:multiLevelType w:val="hybridMultilevel"/>
    <w:tmpl w:val="0A98A48A"/>
    <w:lvl w:ilvl="0" w:tplc="8DCE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57D35"/>
    <w:multiLevelType w:val="hybridMultilevel"/>
    <w:tmpl w:val="74C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F50C6"/>
    <w:multiLevelType w:val="hybridMultilevel"/>
    <w:tmpl w:val="04CC53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13188F"/>
    <w:multiLevelType w:val="hybridMultilevel"/>
    <w:tmpl w:val="D242E4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B339DD"/>
    <w:multiLevelType w:val="multilevel"/>
    <w:tmpl w:val="CCF8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4A90DA6"/>
    <w:multiLevelType w:val="hybridMultilevel"/>
    <w:tmpl w:val="B8FC16E2"/>
    <w:lvl w:ilvl="0" w:tplc="B9C691D6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322320CF"/>
    <w:multiLevelType w:val="multilevel"/>
    <w:tmpl w:val="20140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A0F03"/>
    <w:multiLevelType w:val="multilevel"/>
    <w:tmpl w:val="4608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7D4D23"/>
    <w:multiLevelType w:val="hybridMultilevel"/>
    <w:tmpl w:val="FB220024"/>
    <w:lvl w:ilvl="0" w:tplc="C6B218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F48D1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728E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AA58C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6CEE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127DD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2E0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4A09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F62B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3118BF"/>
    <w:multiLevelType w:val="hybridMultilevel"/>
    <w:tmpl w:val="FB86CD92"/>
    <w:lvl w:ilvl="0" w:tplc="21F64AE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363CB0"/>
    <w:multiLevelType w:val="multilevel"/>
    <w:tmpl w:val="FD96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764F9D"/>
    <w:multiLevelType w:val="hybridMultilevel"/>
    <w:tmpl w:val="1AE67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6571AD"/>
    <w:multiLevelType w:val="hybridMultilevel"/>
    <w:tmpl w:val="72D6D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E039F"/>
    <w:multiLevelType w:val="multilevel"/>
    <w:tmpl w:val="566E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5158D1"/>
    <w:multiLevelType w:val="hybridMultilevel"/>
    <w:tmpl w:val="2996BC94"/>
    <w:lvl w:ilvl="0" w:tplc="45B21E3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875D5"/>
    <w:multiLevelType w:val="hybridMultilevel"/>
    <w:tmpl w:val="87CC0F66"/>
    <w:lvl w:ilvl="0" w:tplc="E572EB12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6860A39"/>
    <w:multiLevelType w:val="multilevel"/>
    <w:tmpl w:val="9A7C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7506F9"/>
    <w:multiLevelType w:val="hybridMultilevel"/>
    <w:tmpl w:val="D53AA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A65886"/>
    <w:multiLevelType w:val="multilevel"/>
    <w:tmpl w:val="B07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AB731E"/>
    <w:multiLevelType w:val="hybridMultilevel"/>
    <w:tmpl w:val="143A3C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24215B1"/>
    <w:multiLevelType w:val="multilevel"/>
    <w:tmpl w:val="946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87156E"/>
    <w:multiLevelType w:val="hybridMultilevel"/>
    <w:tmpl w:val="B9C659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A5D0477"/>
    <w:multiLevelType w:val="hybridMultilevel"/>
    <w:tmpl w:val="F63CE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22"/>
  </w:num>
  <w:num w:numId="4">
    <w:abstractNumId w:val="1"/>
  </w:num>
  <w:num w:numId="5">
    <w:abstractNumId w:val="17"/>
  </w:num>
  <w:num w:numId="6">
    <w:abstractNumId w:val="20"/>
  </w:num>
  <w:num w:numId="7">
    <w:abstractNumId w:val="0"/>
  </w:num>
  <w:num w:numId="8">
    <w:abstractNumId w:val="5"/>
  </w:num>
  <w:num w:numId="9">
    <w:abstractNumId w:val="15"/>
  </w:num>
  <w:num w:numId="10">
    <w:abstractNumId w:val="13"/>
  </w:num>
  <w:num w:numId="11">
    <w:abstractNumId w:val="21"/>
  </w:num>
  <w:num w:numId="12">
    <w:abstractNumId w:val="25"/>
  </w:num>
  <w:num w:numId="13">
    <w:abstractNumId w:val="16"/>
  </w:num>
  <w:num w:numId="14">
    <w:abstractNumId w:val="6"/>
  </w:num>
  <w:num w:numId="15">
    <w:abstractNumId w:val="7"/>
  </w:num>
  <w:num w:numId="16">
    <w:abstractNumId w:val="23"/>
  </w:num>
  <w:num w:numId="17">
    <w:abstractNumId w:val="26"/>
  </w:num>
  <w:num w:numId="18">
    <w:abstractNumId w:val="8"/>
  </w:num>
  <w:num w:numId="19">
    <w:abstractNumId w:val="12"/>
  </w:num>
  <w:num w:numId="20">
    <w:abstractNumId w:val="11"/>
  </w:num>
  <w:num w:numId="21">
    <w:abstractNumId w:val="24"/>
  </w:num>
  <w:num w:numId="22">
    <w:abstractNumId w:val="14"/>
  </w:num>
  <w:num w:numId="23">
    <w:abstractNumId w:val="4"/>
  </w:num>
  <w:num w:numId="24">
    <w:abstractNumId w:val="19"/>
  </w:num>
  <w:num w:numId="25">
    <w:abstractNumId w:val="2"/>
  </w:num>
  <w:num w:numId="26">
    <w:abstractNumId w:val="9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C9C"/>
    <w:rsid w:val="0000682D"/>
    <w:rsid w:val="00021C9C"/>
    <w:rsid w:val="000D13B6"/>
    <w:rsid w:val="00164E78"/>
    <w:rsid w:val="002834EF"/>
    <w:rsid w:val="00290E5F"/>
    <w:rsid w:val="00416C6E"/>
    <w:rsid w:val="00447987"/>
    <w:rsid w:val="004F2BE4"/>
    <w:rsid w:val="0063665D"/>
    <w:rsid w:val="007453A2"/>
    <w:rsid w:val="00837366"/>
    <w:rsid w:val="00844F80"/>
    <w:rsid w:val="008C4AA9"/>
    <w:rsid w:val="009861F1"/>
    <w:rsid w:val="009F6B2B"/>
    <w:rsid w:val="00AD3622"/>
    <w:rsid w:val="00B30D1E"/>
    <w:rsid w:val="00B736FA"/>
    <w:rsid w:val="00C32F49"/>
    <w:rsid w:val="00C7075A"/>
    <w:rsid w:val="00D36513"/>
    <w:rsid w:val="00D62068"/>
    <w:rsid w:val="00D86D1E"/>
    <w:rsid w:val="00FD0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C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C9C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D3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D36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 Spacing"/>
    <w:uiPriority w:val="1"/>
    <w:qFormat/>
    <w:rsid w:val="00416C6E"/>
    <w:pPr>
      <w:spacing w:after="0" w:line="240" w:lineRule="auto"/>
    </w:pPr>
  </w:style>
  <w:style w:type="character" w:styleId="a8">
    <w:name w:val="Strong"/>
    <w:basedOn w:val="a0"/>
    <w:uiPriority w:val="22"/>
    <w:qFormat/>
    <w:rsid w:val="0063665D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636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66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36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665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jpe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61" Type="http://schemas.openxmlformats.org/officeDocument/2006/relationships/image" Target="media/image55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11006</Words>
  <Characters>62737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2021-02-25T06:23:00Z</dcterms:created>
  <dcterms:modified xsi:type="dcterms:W3CDTF">2021-02-25T06:25:00Z</dcterms:modified>
</cp:coreProperties>
</file>