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F9E" w:rsidRPr="00C135D4" w:rsidRDefault="00E24F9E" w:rsidP="00E24F9E">
      <w:pPr>
        <w:spacing w:after="0" w:line="240" w:lineRule="auto"/>
        <w:jc w:val="center"/>
        <w:rPr>
          <w:rFonts w:ascii="Times New Roman" w:hAnsi="Times New Roman" w:cs="Times New Roman"/>
          <w:sz w:val="24"/>
          <w:szCs w:val="24"/>
        </w:rPr>
      </w:pPr>
      <w:r w:rsidRPr="00C135D4">
        <w:rPr>
          <w:rFonts w:ascii="Times New Roman" w:hAnsi="Times New Roman" w:cs="Times New Roman"/>
          <w:sz w:val="24"/>
          <w:szCs w:val="24"/>
        </w:rPr>
        <w:t>МБДОУ «Криулинский детский сад №3»</w:t>
      </w: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Default="00E24F9E" w:rsidP="00E24F9E">
      <w:pPr>
        <w:spacing w:after="0" w:line="240" w:lineRule="auto"/>
        <w:jc w:val="both"/>
        <w:rPr>
          <w:rFonts w:ascii="Times New Roman" w:hAnsi="Times New Roman" w:cs="Times New Roman"/>
          <w:sz w:val="24"/>
          <w:szCs w:val="24"/>
        </w:rPr>
      </w:pPr>
    </w:p>
    <w:p w:rsidR="00E24F9E" w:rsidRDefault="00E24F9E" w:rsidP="00E24F9E">
      <w:pPr>
        <w:spacing w:after="0" w:line="240" w:lineRule="auto"/>
        <w:jc w:val="both"/>
        <w:rPr>
          <w:rFonts w:ascii="Times New Roman" w:hAnsi="Times New Roman" w:cs="Times New Roman"/>
          <w:sz w:val="24"/>
          <w:szCs w:val="24"/>
        </w:rPr>
      </w:pPr>
    </w:p>
    <w:p w:rsidR="00E24F9E"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Pr="00C135D4" w:rsidRDefault="00E24F9E" w:rsidP="00E24F9E">
      <w:pPr>
        <w:spacing w:after="0" w:line="240" w:lineRule="auto"/>
        <w:jc w:val="both"/>
        <w:rPr>
          <w:rFonts w:ascii="Times New Roman" w:hAnsi="Times New Roman" w:cs="Times New Roman"/>
          <w:sz w:val="24"/>
          <w:szCs w:val="24"/>
        </w:rPr>
      </w:pPr>
    </w:p>
    <w:p w:rsidR="00E24F9E" w:rsidRDefault="00E24F9E" w:rsidP="00E24F9E">
      <w:pPr>
        <w:spacing w:after="0" w:line="240" w:lineRule="auto"/>
        <w:jc w:val="center"/>
        <w:rPr>
          <w:rFonts w:ascii="Times New Roman" w:hAnsi="Times New Roman" w:cs="Times New Roman"/>
          <w:b/>
          <w:bCs/>
          <w:sz w:val="24"/>
          <w:szCs w:val="24"/>
        </w:rPr>
      </w:pPr>
      <w:r w:rsidRPr="00C135D4">
        <w:rPr>
          <w:rFonts w:ascii="Times New Roman" w:hAnsi="Times New Roman" w:cs="Times New Roman"/>
          <w:b/>
          <w:bCs/>
          <w:sz w:val="24"/>
          <w:szCs w:val="24"/>
        </w:rPr>
        <w:t xml:space="preserve">Сборник </w:t>
      </w:r>
      <w:r>
        <w:rPr>
          <w:rFonts w:ascii="Times New Roman" w:hAnsi="Times New Roman" w:cs="Times New Roman"/>
          <w:b/>
          <w:bCs/>
          <w:sz w:val="24"/>
          <w:szCs w:val="24"/>
        </w:rPr>
        <w:t xml:space="preserve"> №2</w:t>
      </w:r>
    </w:p>
    <w:p w:rsidR="00E24F9E" w:rsidRDefault="00E24F9E" w:rsidP="00E24F9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55803">
        <w:rPr>
          <w:rFonts w:ascii="Times New Roman" w:hAnsi="Times New Roman" w:cs="Times New Roman"/>
          <w:b/>
          <w:bCs/>
          <w:sz w:val="24"/>
          <w:szCs w:val="24"/>
        </w:rPr>
        <w:t xml:space="preserve"> Условия </w:t>
      </w:r>
      <w:r>
        <w:rPr>
          <w:rFonts w:ascii="Times New Roman" w:hAnsi="Times New Roman" w:cs="Times New Roman"/>
          <w:b/>
          <w:bCs/>
          <w:sz w:val="24"/>
          <w:szCs w:val="24"/>
        </w:rPr>
        <w:t xml:space="preserve">формирования инициативности </w:t>
      </w:r>
    </w:p>
    <w:p w:rsidR="00E24F9E" w:rsidRPr="00C135D4" w:rsidRDefault="00E24F9E" w:rsidP="00E24F9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самостоятельности у дошкольников</w:t>
      </w: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r w:rsidRPr="00C135D4">
        <w:rPr>
          <w:noProof/>
          <w:sz w:val="24"/>
          <w:szCs w:val="24"/>
          <w:lang w:eastAsia="ru-RU"/>
        </w:rPr>
        <w:drawing>
          <wp:inline distT="0" distB="0" distL="0" distR="0">
            <wp:extent cx="5101576" cy="2965291"/>
            <wp:effectExtent l="0" t="0" r="444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15896" cy="2973614"/>
                    </a:xfrm>
                    <a:prstGeom prst="rect">
                      <a:avLst/>
                    </a:prstGeom>
                    <a:noFill/>
                    <a:ln>
                      <a:noFill/>
                    </a:ln>
                  </pic:spPr>
                </pic:pic>
              </a:graphicData>
            </a:graphic>
          </wp:inline>
        </w:drawing>
      </w: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Default="00E24F9E" w:rsidP="00E24F9E">
      <w:pPr>
        <w:spacing w:after="0" w:line="240" w:lineRule="auto"/>
        <w:jc w:val="center"/>
        <w:rPr>
          <w:rFonts w:ascii="Times New Roman" w:hAnsi="Times New Roman" w:cs="Times New Roman"/>
          <w:b/>
          <w:bCs/>
          <w:sz w:val="24"/>
          <w:szCs w:val="24"/>
        </w:rPr>
      </w:pPr>
    </w:p>
    <w:p w:rsidR="00E24F9E" w:rsidRDefault="00E24F9E" w:rsidP="00E24F9E">
      <w:pPr>
        <w:spacing w:after="0" w:line="240" w:lineRule="auto"/>
        <w:jc w:val="center"/>
        <w:rPr>
          <w:rFonts w:ascii="Times New Roman" w:hAnsi="Times New Roman" w:cs="Times New Roman"/>
          <w:b/>
          <w:bCs/>
          <w:sz w:val="24"/>
          <w:szCs w:val="24"/>
        </w:rPr>
      </w:pPr>
    </w:p>
    <w:p w:rsidR="00E24F9E" w:rsidRDefault="00E24F9E" w:rsidP="00E24F9E">
      <w:pPr>
        <w:spacing w:after="0" w:line="240" w:lineRule="auto"/>
        <w:jc w:val="center"/>
        <w:rPr>
          <w:rFonts w:ascii="Times New Roman" w:hAnsi="Times New Roman" w:cs="Times New Roman"/>
          <w:b/>
          <w:bCs/>
          <w:sz w:val="24"/>
          <w:szCs w:val="24"/>
        </w:rPr>
      </w:pPr>
    </w:p>
    <w:p w:rsidR="00E24F9E" w:rsidRDefault="00E24F9E" w:rsidP="00E24F9E">
      <w:pPr>
        <w:spacing w:after="0" w:line="240" w:lineRule="auto"/>
        <w:jc w:val="center"/>
        <w:rPr>
          <w:rFonts w:ascii="Times New Roman" w:hAnsi="Times New Roman" w:cs="Times New Roman"/>
          <w:b/>
          <w:bCs/>
          <w:sz w:val="24"/>
          <w:szCs w:val="24"/>
        </w:rPr>
      </w:pPr>
    </w:p>
    <w:p w:rsidR="00E24F9E" w:rsidRDefault="00E24F9E" w:rsidP="00E24F9E">
      <w:pPr>
        <w:spacing w:after="0" w:line="240" w:lineRule="auto"/>
        <w:jc w:val="center"/>
        <w:rPr>
          <w:rFonts w:ascii="Times New Roman" w:hAnsi="Times New Roman" w:cs="Times New Roman"/>
          <w:b/>
          <w:bCs/>
          <w:sz w:val="24"/>
          <w:szCs w:val="24"/>
        </w:rPr>
      </w:pPr>
    </w:p>
    <w:p w:rsidR="00E24F9E"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b/>
          <w:bCs/>
          <w:sz w:val="24"/>
          <w:szCs w:val="24"/>
        </w:rPr>
      </w:pPr>
    </w:p>
    <w:p w:rsidR="00E24F9E" w:rsidRPr="00C135D4" w:rsidRDefault="00E24F9E" w:rsidP="00E24F9E">
      <w:pPr>
        <w:spacing w:after="0" w:line="240" w:lineRule="auto"/>
        <w:jc w:val="center"/>
        <w:rPr>
          <w:rFonts w:ascii="Times New Roman" w:hAnsi="Times New Roman" w:cs="Times New Roman"/>
          <w:sz w:val="24"/>
          <w:szCs w:val="24"/>
        </w:rPr>
      </w:pPr>
      <w:r w:rsidRPr="00C135D4">
        <w:rPr>
          <w:rFonts w:ascii="Times New Roman" w:hAnsi="Times New Roman" w:cs="Times New Roman"/>
          <w:sz w:val="24"/>
          <w:szCs w:val="24"/>
        </w:rPr>
        <w:t>с.Криулино, 2021 г</w:t>
      </w:r>
    </w:p>
    <w:p w:rsidR="00E24F9E" w:rsidRDefault="00E24F9E" w:rsidP="00E24F9E">
      <w:pPr>
        <w:spacing w:after="0" w:line="240" w:lineRule="auto"/>
        <w:ind w:firstLine="708"/>
        <w:jc w:val="center"/>
        <w:rPr>
          <w:rFonts w:ascii="Times New Roman" w:hAnsi="Times New Roman" w:cs="Times New Roman"/>
          <w:sz w:val="24"/>
          <w:szCs w:val="24"/>
        </w:rPr>
      </w:pPr>
    </w:p>
    <w:p w:rsidR="00E24F9E" w:rsidRDefault="00E24F9E" w:rsidP="00E24F9E">
      <w:pPr>
        <w:spacing w:after="0" w:line="240" w:lineRule="auto"/>
        <w:ind w:firstLine="708"/>
        <w:jc w:val="center"/>
        <w:rPr>
          <w:rFonts w:ascii="Times New Roman" w:hAnsi="Times New Roman" w:cs="Times New Roman"/>
          <w:sz w:val="24"/>
          <w:szCs w:val="24"/>
        </w:rPr>
      </w:pPr>
    </w:p>
    <w:p w:rsidR="00E24F9E" w:rsidRDefault="00E24F9E" w:rsidP="00E24F9E">
      <w:pPr>
        <w:spacing w:after="0" w:line="240" w:lineRule="auto"/>
        <w:ind w:firstLine="708"/>
        <w:jc w:val="center"/>
        <w:rPr>
          <w:rFonts w:ascii="Times New Roman" w:hAnsi="Times New Roman" w:cs="Times New Roman"/>
          <w:sz w:val="24"/>
          <w:szCs w:val="24"/>
        </w:rPr>
      </w:pPr>
    </w:p>
    <w:p w:rsidR="00E24F9E" w:rsidRDefault="00E24F9E" w:rsidP="00E24F9E">
      <w:pPr>
        <w:spacing w:after="0" w:line="240" w:lineRule="auto"/>
        <w:ind w:firstLine="708"/>
        <w:jc w:val="center"/>
        <w:rPr>
          <w:rFonts w:ascii="Times New Roman" w:hAnsi="Times New Roman" w:cs="Times New Roman"/>
          <w:sz w:val="24"/>
          <w:szCs w:val="24"/>
        </w:rPr>
      </w:pPr>
    </w:p>
    <w:p w:rsidR="00E24F9E" w:rsidRPr="00C135D4" w:rsidRDefault="00E24F9E" w:rsidP="00510899">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Р</w:t>
      </w:r>
      <w:r w:rsidRPr="00C135D4">
        <w:rPr>
          <w:rFonts w:ascii="Times New Roman" w:hAnsi="Times New Roman" w:cs="Times New Roman"/>
          <w:sz w:val="24"/>
          <w:szCs w:val="24"/>
        </w:rPr>
        <w:t>едактор</w:t>
      </w:r>
      <w:r>
        <w:rPr>
          <w:rFonts w:ascii="Times New Roman" w:hAnsi="Times New Roman" w:cs="Times New Roman"/>
          <w:sz w:val="24"/>
          <w:szCs w:val="24"/>
        </w:rPr>
        <w:t>: старший воспитатель  Федякова С.М.</w:t>
      </w:r>
    </w:p>
    <w:p w:rsidR="003D1E3F" w:rsidRDefault="00E24F9E" w:rsidP="00510899">
      <w:pPr>
        <w:spacing w:after="0" w:line="360" w:lineRule="auto"/>
        <w:ind w:firstLine="708"/>
        <w:jc w:val="both"/>
        <w:rPr>
          <w:rFonts w:ascii="Times New Roman" w:hAnsi="Times New Roman" w:cs="Times New Roman"/>
          <w:sz w:val="24"/>
          <w:szCs w:val="24"/>
        </w:rPr>
      </w:pPr>
      <w:r w:rsidRPr="00B826E6">
        <w:rPr>
          <w:rFonts w:ascii="Times New Roman" w:hAnsi="Times New Roman" w:cs="Times New Roman"/>
          <w:sz w:val="24"/>
          <w:szCs w:val="24"/>
        </w:rPr>
        <w:t xml:space="preserve">Сборник </w:t>
      </w:r>
      <w:r>
        <w:rPr>
          <w:rFonts w:ascii="Times New Roman" w:hAnsi="Times New Roman" w:cs="Times New Roman"/>
          <w:sz w:val="24"/>
          <w:szCs w:val="24"/>
        </w:rPr>
        <w:t xml:space="preserve">составлен </w:t>
      </w:r>
      <w:r w:rsidRPr="00B826E6">
        <w:rPr>
          <w:rFonts w:ascii="Times New Roman" w:hAnsi="Times New Roman" w:cs="Times New Roman"/>
          <w:sz w:val="24"/>
          <w:szCs w:val="24"/>
        </w:rPr>
        <w:t>на</w:t>
      </w:r>
      <w:r>
        <w:rPr>
          <w:rFonts w:ascii="Times New Roman" w:hAnsi="Times New Roman" w:cs="Times New Roman"/>
          <w:sz w:val="24"/>
          <w:szCs w:val="24"/>
        </w:rPr>
        <w:t xml:space="preserve"> основании методических материалов мастер-класса для педагогов  «</w:t>
      </w:r>
      <w:r w:rsidR="003D1E3F">
        <w:rPr>
          <w:rFonts w:ascii="Times New Roman" w:hAnsi="Times New Roman" w:cs="Times New Roman"/>
          <w:sz w:val="24"/>
          <w:szCs w:val="24"/>
        </w:rPr>
        <w:t xml:space="preserve">Условия формирования </w:t>
      </w:r>
      <w:r>
        <w:rPr>
          <w:rFonts w:ascii="Times New Roman" w:hAnsi="Times New Roman" w:cs="Times New Roman"/>
          <w:sz w:val="24"/>
          <w:szCs w:val="24"/>
        </w:rPr>
        <w:t xml:space="preserve"> инициативности и самостоятельности у дошкольников», в сборнике представлены методы, приемы и технологии способствующие формированию у воспитанников инициативности и самостоятельности.</w:t>
      </w:r>
      <w:r w:rsidRPr="00B826E6">
        <w:rPr>
          <w:rFonts w:ascii="Times New Roman" w:hAnsi="Times New Roman" w:cs="Times New Roman"/>
          <w:sz w:val="24"/>
          <w:szCs w:val="24"/>
        </w:rPr>
        <w:t xml:space="preserve"> </w:t>
      </w:r>
      <w:r>
        <w:rPr>
          <w:rFonts w:ascii="Times New Roman" w:hAnsi="Times New Roman" w:cs="Times New Roman"/>
          <w:sz w:val="24"/>
          <w:szCs w:val="24"/>
        </w:rPr>
        <w:t xml:space="preserve">сост. МБДОУ «Криулинский детский сад №3» творческая группа №1. </w:t>
      </w:r>
    </w:p>
    <w:p w:rsidR="00E24F9E" w:rsidRDefault="00E24F9E" w:rsidP="00510899">
      <w:pPr>
        <w:spacing w:after="0" w:line="360" w:lineRule="auto"/>
        <w:ind w:firstLine="708"/>
        <w:jc w:val="both"/>
        <w:rPr>
          <w:rFonts w:ascii="Times New Roman" w:hAnsi="Times New Roman" w:cs="Times New Roman"/>
          <w:sz w:val="24"/>
          <w:szCs w:val="24"/>
        </w:rPr>
      </w:pPr>
      <w:r w:rsidRPr="004759E3">
        <w:rPr>
          <w:rFonts w:ascii="Times New Roman" w:hAnsi="Times New Roman" w:cs="Times New Roman"/>
          <w:sz w:val="24"/>
          <w:szCs w:val="24"/>
        </w:rPr>
        <w:t xml:space="preserve">Сборник адресован </w:t>
      </w:r>
      <w:r>
        <w:rPr>
          <w:rFonts w:ascii="Times New Roman" w:hAnsi="Times New Roman" w:cs="Times New Roman"/>
          <w:sz w:val="24"/>
          <w:szCs w:val="24"/>
        </w:rPr>
        <w:t xml:space="preserve">педагогам  </w:t>
      </w:r>
      <w:r w:rsidRPr="004759E3">
        <w:rPr>
          <w:rFonts w:ascii="Times New Roman" w:hAnsi="Times New Roman" w:cs="Times New Roman"/>
          <w:sz w:val="24"/>
          <w:szCs w:val="24"/>
        </w:rPr>
        <w:t>дошкольных образовательных организаци</w:t>
      </w:r>
      <w:r>
        <w:rPr>
          <w:rFonts w:ascii="Times New Roman" w:hAnsi="Times New Roman" w:cs="Times New Roman"/>
          <w:sz w:val="24"/>
          <w:szCs w:val="24"/>
        </w:rPr>
        <w:t>й.</w:t>
      </w:r>
    </w:p>
    <w:p w:rsidR="00E24F9E" w:rsidRDefault="00E24F9E" w:rsidP="00510899">
      <w:pPr>
        <w:spacing w:after="0" w:line="360" w:lineRule="auto"/>
        <w:ind w:firstLine="708"/>
        <w:jc w:val="both"/>
        <w:rPr>
          <w:rFonts w:ascii="Times New Roman" w:hAnsi="Times New Roman" w:cs="Times New Roman"/>
          <w:sz w:val="24"/>
          <w:szCs w:val="24"/>
        </w:rPr>
      </w:pPr>
    </w:p>
    <w:p w:rsidR="00E24F9E" w:rsidRDefault="00E24F9E" w:rsidP="00510899">
      <w:pPr>
        <w:spacing w:after="0" w:line="360" w:lineRule="auto"/>
        <w:ind w:firstLine="708"/>
        <w:jc w:val="both"/>
        <w:rPr>
          <w:rFonts w:ascii="Times New Roman" w:hAnsi="Times New Roman" w:cs="Times New Roman"/>
          <w:sz w:val="24"/>
          <w:szCs w:val="24"/>
        </w:rPr>
      </w:pPr>
    </w:p>
    <w:p w:rsidR="00E24F9E" w:rsidRDefault="00E24F9E" w:rsidP="00510899">
      <w:pPr>
        <w:spacing w:after="0" w:line="360" w:lineRule="auto"/>
        <w:ind w:firstLine="708"/>
        <w:jc w:val="both"/>
        <w:rPr>
          <w:rFonts w:ascii="Times New Roman" w:hAnsi="Times New Roman" w:cs="Times New Roman"/>
          <w:sz w:val="24"/>
          <w:szCs w:val="24"/>
        </w:rPr>
      </w:pPr>
    </w:p>
    <w:p w:rsidR="00E24F9E" w:rsidRDefault="00E24F9E" w:rsidP="00510899">
      <w:pPr>
        <w:spacing w:after="0" w:line="360" w:lineRule="auto"/>
        <w:ind w:firstLine="708"/>
        <w:jc w:val="both"/>
        <w:rPr>
          <w:rFonts w:ascii="Times New Roman" w:hAnsi="Times New Roman" w:cs="Times New Roman"/>
          <w:sz w:val="24"/>
          <w:szCs w:val="24"/>
        </w:rPr>
      </w:pPr>
    </w:p>
    <w:p w:rsidR="00E24F9E" w:rsidRPr="00C135D4" w:rsidRDefault="00E24F9E" w:rsidP="00510899">
      <w:pPr>
        <w:spacing w:after="0" w:line="360" w:lineRule="auto"/>
        <w:ind w:firstLine="708"/>
        <w:jc w:val="both"/>
        <w:rPr>
          <w:rFonts w:ascii="Times New Roman" w:hAnsi="Times New Roman" w:cs="Times New Roman"/>
          <w:color w:val="FF0000"/>
          <w:sz w:val="24"/>
          <w:szCs w:val="24"/>
        </w:rPr>
      </w:pPr>
    </w:p>
    <w:p w:rsidR="00E24F9E" w:rsidRPr="00C135D4" w:rsidRDefault="00E24F9E" w:rsidP="00510899">
      <w:pPr>
        <w:spacing w:after="0" w:line="360" w:lineRule="auto"/>
        <w:ind w:firstLine="708"/>
        <w:jc w:val="both"/>
        <w:rPr>
          <w:rFonts w:ascii="Times New Roman" w:hAnsi="Times New Roman" w:cs="Times New Roman"/>
          <w:color w:val="FF0000"/>
          <w:sz w:val="24"/>
          <w:szCs w:val="24"/>
        </w:rPr>
      </w:pPr>
    </w:p>
    <w:p w:rsidR="00E24F9E" w:rsidRPr="00C135D4" w:rsidRDefault="00E24F9E" w:rsidP="00510899">
      <w:pPr>
        <w:spacing w:after="0" w:line="360" w:lineRule="auto"/>
        <w:ind w:firstLine="708"/>
        <w:jc w:val="both"/>
        <w:rPr>
          <w:rFonts w:ascii="Times New Roman" w:hAnsi="Times New Roman" w:cs="Times New Roman"/>
          <w:color w:val="FF0000"/>
          <w:sz w:val="24"/>
          <w:szCs w:val="24"/>
        </w:rPr>
      </w:pPr>
    </w:p>
    <w:p w:rsidR="00E24F9E" w:rsidRPr="00C135D4" w:rsidRDefault="00E24F9E" w:rsidP="00E24F9E">
      <w:pPr>
        <w:spacing w:after="0" w:line="240" w:lineRule="auto"/>
        <w:ind w:firstLine="708"/>
        <w:jc w:val="both"/>
        <w:rPr>
          <w:rFonts w:ascii="Times New Roman" w:hAnsi="Times New Roman" w:cs="Times New Roman"/>
          <w:color w:val="FF0000"/>
          <w:sz w:val="24"/>
          <w:szCs w:val="24"/>
        </w:rPr>
      </w:pPr>
    </w:p>
    <w:p w:rsidR="00E24F9E" w:rsidRDefault="00E24F9E" w:rsidP="00E24F9E">
      <w:pPr>
        <w:spacing w:after="0" w:line="240" w:lineRule="auto"/>
        <w:ind w:firstLine="708"/>
        <w:jc w:val="both"/>
        <w:rPr>
          <w:rFonts w:ascii="Times New Roman" w:hAnsi="Times New Roman" w:cs="Times New Roman"/>
          <w:sz w:val="24"/>
          <w:szCs w:val="24"/>
        </w:rPr>
      </w:pPr>
      <w:r w:rsidRPr="00761E48">
        <w:rPr>
          <w:rFonts w:ascii="Times New Roman" w:hAnsi="Times New Roman" w:cs="Times New Roman"/>
          <w:sz w:val="24"/>
          <w:szCs w:val="24"/>
        </w:rPr>
        <w:t xml:space="preserve">© </w:t>
      </w:r>
      <w:r>
        <w:rPr>
          <w:rFonts w:ascii="Times New Roman" w:hAnsi="Times New Roman" w:cs="Times New Roman"/>
          <w:sz w:val="24"/>
          <w:szCs w:val="24"/>
        </w:rPr>
        <w:t>МБДОУ «Криулинский детский сад №3»</w:t>
      </w:r>
      <w:r w:rsidRPr="00761E48">
        <w:rPr>
          <w:rFonts w:ascii="Times New Roman" w:hAnsi="Times New Roman" w:cs="Times New Roman"/>
          <w:sz w:val="24"/>
          <w:szCs w:val="24"/>
        </w:rPr>
        <w:t xml:space="preserve"> 20</w:t>
      </w:r>
      <w:r>
        <w:rPr>
          <w:rFonts w:ascii="Times New Roman" w:hAnsi="Times New Roman" w:cs="Times New Roman"/>
          <w:sz w:val="24"/>
          <w:szCs w:val="24"/>
        </w:rPr>
        <w:t>21 г.</w:t>
      </w:r>
    </w:p>
    <w:p w:rsidR="00E24F9E" w:rsidRDefault="00E24F9E"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510899">
      <w:pPr>
        <w:spacing w:after="0" w:line="240" w:lineRule="auto"/>
        <w:jc w:val="both"/>
        <w:rPr>
          <w:rFonts w:ascii="Times New Roman" w:hAnsi="Times New Roman" w:cs="Times New Roman"/>
          <w:sz w:val="24"/>
          <w:szCs w:val="24"/>
        </w:rPr>
      </w:pPr>
    </w:p>
    <w:p w:rsidR="00510899" w:rsidRDefault="00510899" w:rsidP="00510899">
      <w:pPr>
        <w:spacing w:after="0" w:line="240" w:lineRule="auto"/>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Содержание</w:t>
      </w:r>
    </w:p>
    <w:p w:rsidR="00510899" w:rsidRDefault="00510899" w:rsidP="00E24F9E">
      <w:pPr>
        <w:spacing w:after="0" w:line="240" w:lineRule="auto"/>
        <w:ind w:firstLine="708"/>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3"/>
        <w:gridCol w:w="8085"/>
        <w:gridCol w:w="813"/>
      </w:tblGrid>
      <w:tr w:rsidR="0084004F" w:rsidTr="00510899">
        <w:tc>
          <w:tcPr>
            <w:tcW w:w="673" w:type="dxa"/>
          </w:tcPr>
          <w:p w:rsidR="0084004F" w:rsidRDefault="0084004F"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085" w:type="dxa"/>
          </w:tcPr>
          <w:p w:rsidR="0084004F" w:rsidRDefault="0084004F" w:rsidP="00E55803">
            <w:pPr>
              <w:spacing w:after="0" w:line="360" w:lineRule="auto"/>
              <w:jc w:val="both"/>
              <w:rPr>
                <w:rFonts w:ascii="Times New Roman" w:hAnsi="Times New Roman" w:cs="Times New Roman"/>
                <w:sz w:val="24"/>
                <w:szCs w:val="24"/>
              </w:rPr>
            </w:pPr>
            <w:r w:rsidRPr="00E55803">
              <w:rPr>
                <w:rFonts w:ascii="Times New Roman" w:hAnsi="Times New Roman" w:cs="Times New Roman"/>
                <w:sz w:val="24"/>
                <w:szCs w:val="24"/>
              </w:rPr>
              <w:t>Формирование инициативности и самостоятельности детей в дошкольных образовательных организациях</w:t>
            </w:r>
            <w:r w:rsidR="00E55803">
              <w:rPr>
                <w:rFonts w:ascii="Times New Roman" w:hAnsi="Times New Roman" w:cs="Times New Roman"/>
                <w:sz w:val="24"/>
                <w:szCs w:val="24"/>
              </w:rPr>
              <w:t xml:space="preserve"> (</w:t>
            </w:r>
            <w:r w:rsidRPr="00E55803">
              <w:rPr>
                <w:rFonts w:ascii="Times New Roman" w:hAnsi="Times New Roman" w:cs="Times New Roman"/>
                <w:sz w:val="24"/>
                <w:szCs w:val="24"/>
              </w:rPr>
              <w:t>Федякова С.М.</w:t>
            </w:r>
            <w:r w:rsidR="00E55803">
              <w:rPr>
                <w:rFonts w:ascii="Times New Roman" w:hAnsi="Times New Roman" w:cs="Times New Roman"/>
                <w:sz w:val="24"/>
                <w:szCs w:val="24"/>
              </w:rPr>
              <w:t>, старший воспитатель</w:t>
            </w:r>
            <w:r w:rsidRPr="00E55803">
              <w:rPr>
                <w:rFonts w:ascii="Times New Roman" w:hAnsi="Times New Roman" w:cs="Times New Roman"/>
                <w:sz w:val="24"/>
                <w:szCs w:val="24"/>
              </w:rPr>
              <w:t>)</w:t>
            </w:r>
            <w:r w:rsidR="00E55803">
              <w:rPr>
                <w:rFonts w:ascii="Times New Roman" w:hAnsi="Times New Roman" w:cs="Times New Roman"/>
                <w:sz w:val="24"/>
                <w:szCs w:val="24"/>
              </w:rPr>
              <w:t>……………………………………………………………………….</w:t>
            </w:r>
          </w:p>
        </w:tc>
        <w:tc>
          <w:tcPr>
            <w:tcW w:w="813" w:type="dxa"/>
          </w:tcPr>
          <w:p w:rsidR="0084004F" w:rsidRDefault="0084004F"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84004F" w:rsidTr="00510899">
        <w:tc>
          <w:tcPr>
            <w:tcW w:w="673" w:type="dxa"/>
          </w:tcPr>
          <w:p w:rsidR="0084004F"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085" w:type="dxa"/>
          </w:tcPr>
          <w:p w:rsidR="0084004F" w:rsidRPr="00E55803" w:rsidRDefault="00E55803" w:rsidP="00E55803">
            <w:pPr>
              <w:spacing w:after="0" w:line="360" w:lineRule="auto"/>
              <w:jc w:val="both"/>
              <w:rPr>
                <w:rFonts w:ascii="Times New Roman" w:hAnsi="Times New Roman" w:cs="Times New Roman"/>
                <w:sz w:val="24"/>
                <w:szCs w:val="24"/>
              </w:rPr>
            </w:pPr>
            <w:r w:rsidRPr="00E55803">
              <w:rPr>
                <w:rFonts w:ascii="Times New Roman" w:hAnsi="Times New Roman" w:cs="Times New Roman"/>
                <w:sz w:val="24"/>
                <w:szCs w:val="24"/>
              </w:rPr>
              <w:t>Развитие коммуникативных качеств дошкольников</w:t>
            </w:r>
            <w:r>
              <w:rPr>
                <w:rFonts w:ascii="Times New Roman" w:hAnsi="Times New Roman" w:cs="Times New Roman"/>
                <w:sz w:val="24"/>
                <w:szCs w:val="24"/>
              </w:rPr>
              <w:t xml:space="preserve"> (Томилова А.В., музыкальный руководитель)…………………………………………………….</w:t>
            </w:r>
          </w:p>
        </w:tc>
        <w:tc>
          <w:tcPr>
            <w:tcW w:w="813" w:type="dxa"/>
          </w:tcPr>
          <w:p w:rsidR="0084004F" w:rsidRDefault="0084004F" w:rsidP="00E24F9E">
            <w:pPr>
              <w:spacing w:after="0" w:line="240" w:lineRule="auto"/>
              <w:jc w:val="both"/>
              <w:rPr>
                <w:rFonts w:ascii="Times New Roman" w:hAnsi="Times New Roman" w:cs="Times New Roman"/>
                <w:sz w:val="24"/>
                <w:szCs w:val="24"/>
              </w:rPr>
            </w:pPr>
          </w:p>
          <w:p w:rsidR="00E55803" w:rsidRPr="00E55803"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r>
      <w:tr w:rsidR="0084004F" w:rsidTr="00510899">
        <w:tc>
          <w:tcPr>
            <w:tcW w:w="673" w:type="dxa"/>
          </w:tcPr>
          <w:p w:rsidR="0084004F"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085" w:type="dxa"/>
          </w:tcPr>
          <w:p w:rsidR="0084004F" w:rsidRPr="00E55803" w:rsidRDefault="00E55803" w:rsidP="00E55803">
            <w:pPr>
              <w:spacing w:after="0" w:line="360" w:lineRule="auto"/>
              <w:jc w:val="both"/>
              <w:rPr>
                <w:rFonts w:ascii="Times New Roman" w:hAnsi="Times New Roman" w:cs="Times New Roman"/>
                <w:sz w:val="24"/>
                <w:szCs w:val="24"/>
              </w:rPr>
            </w:pPr>
            <w:r w:rsidRPr="00E55803">
              <w:rPr>
                <w:rFonts w:ascii="Times New Roman" w:hAnsi="Times New Roman" w:cs="Times New Roman"/>
                <w:iCs/>
                <w:sz w:val="24"/>
                <w:szCs w:val="24"/>
              </w:rPr>
              <w:t>Инициативность и самосто</w:t>
            </w:r>
            <w:r>
              <w:rPr>
                <w:rFonts w:ascii="Times New Roman" w:hAnsi="Times New Roman" w:cs="Times New Roman"/>
                <w:iCs/>
                <w:sz w:val="24"/>
                <w:szCs w:val="24"/>
              </w:rPr>
              <w:t>ятельность,</w:t>
            </w:r>
            <w:r w:rsidRPr="00E55803">
              <w:rPr>
                <w:rFonts w:ascii="Times New Roman" w:hAnsi="Times New Roman" w:cs="Times New Roman"/>
                <w:iCs/>
                <w:sz w:val="24"/>
                <w:szCs w:val="24"/>
              </w:rPr>
              <w:t xml:space="preserve"> определение их сформированности</w:t>
            </w:r>
            <w:r>
              <w:rPr>
                <w:rFonts w:ascii="Times New Roman" w:hAnsi="Times New Roman" w:cs="Times New Roman"/>
                <w:iCs/>
                <w:sz w:val="24"/>
                <w:szCs w:val="24"/>
              </w:rPr>
              <w:t xml:space="preserve">   (Филатова И.Н., педагог-психолог)……………………………………………..</w:t>
            </w:r>
          </w:p>
        </w:tc>
        <w:tc>
          <w:tcPr>
            <w:tcW w:w="813" w:type="dxa"/>
          </w:tcPr>
          <w:p w:rsidR="0084004F" w:rsidRDefault="0084004F"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rsidR="0084004F" w:rsidTr="00510899">
        <w:tc>
          <w:tcPr>
            <w:tcW w:w="673" w:type="dxa"/>
          </w:tcPr>
          <w:p w:rsidR="0084004F"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8085" w:type="dxa"/>
          </w:tcPr>
          <w:p w:rsidR="0084004F" w:rsidRPr="00510899" w:rsidRDefault="00E55803" w:rsidP="00510899">
            <w:pPr>
              <w:spacing w:after="0" w:line="360" w:lineRule="auto"/>
              <w:jc w:val="both"/>
              <w:rPr>
                <w:rFonts w:ascii="Times New Roman" w:hAnsi="Times New Roman" w:cs="Times New Roman"/>
                <w:sz w:val="24"/>
                <w:szCs w:val="24"/>
              </w:rPr>
            </w:pPr>
            <w:r w:rsidRPr="00510899">
              <w:rPr>
                <w:rFonts w:ascii="Times New Roman" w:hAnsi="Times New Roman" w:cs="Times New Roman"/>
                <w:bCs/>
                <w:sz w:val="24"/>
                <w:szCs w:val="24"/>
              </w:rPr>
              <w:t>Формирование самостоятельности и инициативности у детей дошкольного возраста через игровую деятельность (Ташкина Ю.В..воспитатель, Платыгина Е.Н. воспитатель)……………………………………………………</w:t>
            </w:r>
          </w:p>
        </w:tc>
        <w:tc>
          <w:tcPr>
            <w:tcW w:w="813" w:type="dxa"/>
          </w:tcPr>
          <w:p w:rsidR="0084004F" w:rsidRDefault="0084004F"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p>
          <w:p w:rsidR="00E55803"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84004F" w:rsidTr="00510899">
        <w:tc>
          <w:tcPr>
            <w:tcW w:w="673" w:type="dxa"/>
          </w:tcPr>
          <w:p w:rsidR="0084004F" w:rsidRDefault="00E55803"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085" w:type="dxa"/>
          </w:tcPr>
          <w:p w:rsidR="00510899" w:rsidRPr="00510899" w:rsidRDefault="00510899" w:rsidP="00510899">
            <w:pPr>
              <w:spacing w:after="0" w:line="360" w:lineRule="auto"/>
              <w:jc w:val="both"/>
              <w:rPr>
                <w:rFonts w:ascii="Times New Roman" w:hAnsi="Times New Roman" w:cs="Times New Roman"/>
                <w:bCs/>
                <w:sz w:val="24"/>
                <w:szCs w:val="24"/>
              </w:rPr>
            </w:pPr>
            <w:r w:rsidRPr="00510899">
              <w:rPr>
                <w:rFonts w:ascii="Times New Roman" w:hAnsi="Times New Roman" w:cs="Times New Roman"/>
                <w:bCs/>
                <w:sz w:val="24"/>
                <w:szCs w:val="24"/>
              </w:rPr>
              <w:t>Формирование самостоятельности и инициативности у детей дошкольного возраста через игровую деятельность</w:t>
            </w:r>
            <w:r>
              <w:rPr>
                <w:rFonts w:ascii="Times New Roman" w:hAnsi="Times New Roman" w:cs="Times New Roman"/>
                <w:bCs/>
                <w:sz w:val="24"/>
                <w:szCs w:val="24"/>
              </w:rPr>
              <w:t>…………………………...</w:t>
            </w:r>
          </w:p>
          <w:p w:rsidR="0084004F" w:rsidRPr="00510899" w:rsidRDefault="0084004F" w:rsidP="00510899">
            <w:pPr>
              <w:spacing w:after="0" w:line="360" w:lineRule="auto"/>
              <w:jc w:val="both"/>
              <w:rPr>
                <w:rFonts w:ascii="Times New Roman" w:hAnsi="Times New Roman" w:cs="Times New Roman"/>
                <w:sz w:val="24"/>
                <w:szCs w:val="24"/>
              </w:rPr>
            </w:pPr>
          </w:p>
        </w:tc>
        <w:tc>
          <w:tcPr>
            <w:tcW w:w="813" w:type="dxa"/>
          </w:tcPr>
          <w:p w:rsidR="0084004F" w:rsidRDefault="0084004F" w:rsidP="00E24F9E">
            <w:pPr>
              <w:spacing w:after="0" w:line="240" w:lineRule="auto"/>
              <w:jc w:val="both"/>
              <w:rPr>
                <w:rFonts w:ascii="Times New Roman" w:hAnsi="Times New Roman" w:cs="Times New Roman"/>
                <w:sz w:val="24"/>
                <w:szCs w:val="24"/>
              </w:rPr>
            </w:pPr>
          </w:p>
          <w:p w:rsidR="00510899" w:rsidRDefault="00510899" w:rsidP="00E24F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r>
    </w:tbl>
    <w:p w:rsidR="0084004F" w:rsidRDefault="0084004F" w:rsidP="00E24F9E">
      <w:pPr>
        <w:spacing w:after="0" w:line="240" w:lineRule="auto"/>
        <w:ind w:firstLine="708"/>
        <w:jc w:val="both"/>
        <w:rPr>
          <w:rFonts w:ascii="Times New Roman" w:hAnsi="Times New Roman" w:cs="Times New Roman"/>
          <w:sz w:val="24"/>
          <w:szCs w:val="24"/>
        </w:rPr>
      </w:pPr>
    </w:p>
    <w:p w:rsidR="0084004F" w:rsidRDefault="0084004F" w:rsidP="00E24F9E">
      <w:pPr>
        <w:spacing w:after="0" w:line="240" w:lineRule="auto"/>
        <w:ind w:firstLine="708"/>
        <w:jc w:val="both"/>
        <w:rPr>
          <w:rFonts w:ascii="Times New Roman" w:hAnsi="Times New Roman" w:cs="Times New Roman"/>
          <w:sz w:val="24"/>
          <w:szCs w:val="24"/>
        </w:rPr>
      </w:pPr>
    </w:p>
    <w:p w:rsidR="0084004F" w:rsidRPr="0084004F" w:rsidRDefault="0084004F" w:rsidP="0084004F">
      <w:pPr>
        <w:spacing w:after="0" w:line="240" w:lineRule="auto"/>
        <w:ind w:firstLine="708"/>
        <w:jc w:val="center"/>
        <w:rPr>
          <w:rFonts w:ascii="Times New Roman" w:hAnsi="Times New Roman" w:cs="Times New Roman"/>
          <w:b/>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F4608A" w:rsidRDefault="00F4608A" w:rsidP="00E24F9E">
      <w:pPr>
        <w:spacing w:after="0" w:line="240" w:lineRule="auto"/>
        <w:ind w:firstLine="708"/>
        <w:jc w:val="both"/>
        <w:rPr>
          <w:rFonts w:ascii="Times New Roman" w:hAnsi="Times New Roman" w:cs="Times New Roman"/>
          <w:sz w:val="24"/>
          <w:szCs w:val="24"/>
        </w:rPr>
      </w:pPr>
    </w:p>
    <w:p w:rsidR="00E55803" w:rsidRDefault="00E55803" w:rsidP="00E55803">
      <w:pPr>
        <w:spacing w:after="0" w:line="240" w:lineRule="auto"/>
        <w:rPr>
          <w:rFonts w:ascii="Times New Roman" w:hAnsi="Times New Roman" w:cs="Times New Roman"/>
          <w:sz w:val="24"/>
          <w:szCs w:val="24"/>
        </w:rPr>
      </w:pPr>
    </w:p>
    <w:p w:rsidR="00E55803" w:rsidRDefault="00E55803" w:rsidP="0084004F">
      <w:pPr>
        <w:spacing w:after="0" w:line="240" w:lineRule="auto"/>
        <w:ind w:firstLine="709"/>
        <w:jc w:val="right"/>
        <w:rPr>
          <w:rFonts w:ascii="Times New Roman" w:hAnsi="Times New Roman" w:cs="Times New Roman"/>
          <w:sz w:val="24"/>
          <w:szCs w:val="24"/>
        </w:rPr>
      </w:pPr>
    </w:p>
    <w:p w:rsidR="00E55803" w:rsidRDefault="00E55803" w:rsidP="0084004F">
      <w:pPr>
        <w:spacing w:after="0" w:line="240" w:lineRule="auto"/>
        <w:ind w:firstLine="709"/>
        <w:jc w:val="right"/>
        <w:rPr>
          <w:rFonts w:ascii="Times New Roman" w:hAnsi="Times New Roman" w:cs="Times New Roman"/>
          <w:sz w:val="24"/>
          <w:szCs w:val="24"/>
        </w:rPr>
      </w:pPr>
    </w:p>
    <w:p w:rsidR="00E55803" w:rsidRDefault="00E55803" w:rsidP="0084004F">
      <w:pPr>
        <w:spacing w:after="0" w:line="240" w:lineRule="auto"/>
        <w:ind w:firstLine="709"/>
        <w:jc w:val="right"/>
        <w:rPr>
          <w:rFonts w:ascii="Times New Roman" w:hAnsi="Times New Roman" w:cs="Times New Roman"/>
          <w:sz w:val="24"/>
          <w:szCs w:val="24"/>
        </w:rPr>
      </w:pPr>
    </w:p>
    <w:p w:rsidR="00E55803" w:rsidRDefault="00E55803" w:rsidP="00E55803">
      <w:pPr>
        <w:spacing w:after="0" w:line="240" w:lineRule="auto"/>
        <w:ind w:firstLine="709"/>
        <w:rPr>
          <w:rFonts w:ascii="Times New Roman" w:hAnsi="Times New Roman" w:cs="Times New Roman"/>
          <w:sz w:val="24"/>
          <w:szCs w:val="24"/>
        </w:rPr>
      </w:pPr>
    </w:p>
    <w:p w:rsidR="0084004F" w:rsidRDefault="0084004F" w:rsidP="0084004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p>
    <w:p w:rsidR="00F75382" w:rsidRDefault="00F75382" w:rsidP="0084004F">
      <w:pPr>
        <w:spacing w:after="0" w:line="240" w:lineRule="auto"/>
        <w:ind w:firstLine="709"/>
        <w:jc w:val="right"/>
        <w:rPr>
          <w:rFonts w:ascii="Times New Roman" w:hAnsi="Times New Roman" w:cs="Times New Roman"/>
          <w:sz w:val="24"/>
          <w:szCs w:val="24"/>
        </w:rPr>
      </w:pPr>
    </w:p>
    <w:p w:rsidR="0084004F" w:rsidRDefault="0084004F" w:rsidP="0084004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Федякова С.М, старший воспитатель </w:t>
      </w:r>
    </w:p>
    <w:p w:rsidR="00F4608A" w:rsidRDefault="0084004F" w:rsidP="00E24F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4004F" w:rsidRDefault="0084004F" w:rsidP="00E55803">
      <w:pPr>
        <w:spacing w:after="0" w:line="360" w:lineRule="auto"/>
        <w:ind w:firstLine="708"/>
        <w:jc w:val="center"/>
        <w:rPr>
          <w:rFonts w:ascii="Times New Roman" w:hAnsi="Times New Roman" w:cs="Times New Roman"/>
          <w:b/>
          <w:sz w:val="24"/>
          <w:szCs w:val="24"/>
        </w:rPr>
      </w:pPr>
      <w:r w:rsidRPr="0084004F">
        <w:rPr>
          <w:rFonts w:ascii="Times New Roman" w:hAnsi="Times New Roman" w:cs="Times New Roman"/>
          <w:b/>
          <w:sz w:val="24"/>
          <w:szCs w:val="24"/>
        </w:rPr>
        <w:t>Формирование инициативности и самостоятельности детей в дошкольных образовательных организациях</w:t>
      </w:r>
    </w:p>
    <w:p w:rsidR="0084004F" w:rsidRPr="0084004F" w:rsidRDefault="0084004F" w:rsidP="00E55803">
      <w:pPr>
        <w:spacing w:after="0" w:line="360" w:lineRule="auto"/>
        <w:ind w:firstLine="708"/>
        <w:jc w:val="center"/>
        <w:rPr>
          <w:rFonts w:ascii="Times New Roman" w:hAnsi="Times New Roman" w:cs="Times New Roman"/>
          <w:b/>
          <w:sz w:val="24"/>
          <w:szCs w:val="24"/>
        </w:rPr>
      </w:pPr>
    </w:p>
    <w:p w:rsidR="00E24F9E" w:rsidRDefault="00F4608A" w:rsidP="00F4608A">
      <w:pPr>
        <w:spacing w:after="0" w:line="360" w:lineRule="auto"/>
        <w:ind w:firstLine="708"/>
        <w:jc w:val="both"/>
        <w:rPr>
          <w:rFonts w:ascii="Times New Roman" w:hAnsi="Times New Roman" w:cs="Times New Roman"/>
          <w:sz w:val="24"/>
          <w:szCs w:val="24"/>
        </w:rPr>
      </w:pPr>
      <w:r w:rsidRPr="00F4608A">
        <w:rPr>
          <w:rFonts w:ascii="Times New Roman" w:hAnsi="Times New Roman" w:cs="Times New Roman"/>
          <w:sz w:val="24"/>
          <w:szCs w:val="24"/>
        </w:rPr>
        <w:t>Проблема формирования инициативности и самостоятельности была и остается в педагогической науке в ряду актуальных. Ею занимались мыслители античности, философы Возрождения, педагоги-новаторы Нового времени. Исследования психологов А.В. Запорожца, А.Н. Леонтьева, С.Л. Рубин</w:t>
      </w:r>
      <w:r>
        <w:rPr>
          <w:rFonts w:ascii="Times New Roman" w:hAnsi="Times New Roman" w:cs="Times New Roman"/>
          <w:sz w:val="24"/>
          <w:szCs w:val="24"/>
        </w:rPr>
        <w:t>штейна доказывают важность фор</w:t>
      </w:r>
      <w:r w:rsidRPr="00F4608A">
        <w:rPr>
          <w:rFonts w:ascii="Times New Roman" w:hAnsi="Times New Roman" w:cs="Times New Roman"/>
          <w:sz w:val="24"/>
          <w:szCs w:val="24"/>
        </w:rPr>
        <w:t>мирования основ инициативности, самостоятельности и творчества именно в дошкольном детстве, так как данный период является сензитивным для становления этих качеств. Так в современных нормативных документах РФ декларируется социальный заказ государства системе образования: воспитание активного, инициативного человека, готового принимать самостоятельные решения и нести за них ответственность. ФГОС ДО указывает, что одним из основных принципов дошкольного образования является поддержка инициативности и самостоятельности ребенка через различные виды деятельности. А на этапе завершения дошкольного образования целевыми ориентирами предусматриваются социальные и психологические характеристики личности ребенка:</w:t>
      </w:r>
      <w:r>
        <w:rPr>
          <w:rFonts w:ascii="Times New Roman" w:hAnsi="Times New Roman" w:cs="Times New Roman"/>
          <w:sz w:val="24"/>
          <w:szCs w:val="24"/>
        </w:rPr>
        <w:t xml:space="preserve"> способен выбирать себе род за</w:t>
      </w:r>
      <w:r w:rsidRPr="00F4608A">
        <w:rPr>
          <w:rFonts w:ascii="Times New Roman" w:hAnsi="Times New Roman" w:cs="Times New Roman"/>
          <w:sz w:val="24"/>
          <w:szCs w:val="24"/>
        </w:rPr>
        <w:t>нятий, участников по совместной деятельности; ребенок способен к волевым усилиям; пытается самостоятельно придумывать объяснения явлениям природы и поступкам людей; способен к принятию собственных решений, а также способность проявлять инициативность и самостоятельность. Поддержка инициативы является также условием, необходимым для создания социальной ситуации развития детей. Инициативность можно рассматривать как интегративное качество личности, характеризующееся мотивационной готовностью к выполнению той или иной деятельности, определенными знаниями (представлениями) о ходе ее выполнения, со- ответствующими репродуктивными и продуктивными умениями, а также осознанным отношением к цели и результату деятельнос</w:t>
      </w:r>
      <w:r>
        <w:rPr>
          <w:rFonts w:ascii="Times New Roman" w:hAnsi="Times New Roman" w:cs="Times New Roman"/>
          <w:sz w:val="24"/>
          <w:szCs w:val="24"/>
        </w:rPr>
        <w:t>ти. Соответственно под «инициа</w:t>
      </w:r>
      <w:r w:rsidRPr="00F4608A">
        <w:rPr>
          <w:rFonts w:ascii="Times New Roman" w:hAnsi="Times New Roman" w:cs="Times New Roman"/>
          <w:sz w:val="24"/>
          <w:szCs w:val="24"/>
        </w:rPr>
        <w:t xml:space="preserve">тивой» следует понимать высокий уровень активности, проявляющийся в стремлении к начинанию какого-либо дела и способности к </w:t>
      </w:r>
      <w:r>
        <w:rPr>
          <w:rFonts w:ascii="Times New Roman" w:hAnsi="Times New Roman" w:cs="Times New Roman"/>
          <w:sz w:val="24"/>
          <w:szCs w:val="24"/>
        </w:rPr>
        <w:t>самостоятельным осознанным дей</w:t>
      </w:r>
      <w:r w:rsidRPr="00F4608A">
        <w:rPr>
          <w:rFonts w:ascii="Times New Roman" w:hAnsi="Times New Roman" w:cs="Times New Roman"/>
          <w:sz w:val="24"/>
          <w:szCs w:val="24"/>
        </w:rPr>
        <w:t xml:space="preserve">ствиям во взятой на себя роли. Инициативную личность можно рассматривать </w:t>
      </w:r>
      <w:r>
        <w:rPr>
          <w:rFonts w:ascii="Times New Roman" w:hAnsi="Times New Roman" w:cs="Times New Roman"/>
          <w:sz w:val="24"/>
          <w:szCs w:val="24"/>
        </w:rPr>
        <w:t>как социально активную, способ</w:t>
      </w:r>
      <w:r w:rsidRPr="00F4608A">
        <w:rPr>
          <w:rFonts w:ascii="Times New Roman" w:hAnsi="Times New Roman" w:cs="Times New Roman"/>
          <w:sz w:val="24"/>
          <w:szCs w:val="24"/>
        </w:rPr>
        <w:t>ную брать на себя руководящую роль, ответственность и самостоятельно доб</w:t>
      </w:r>
      <w:r>
        <w:rPr>
          <w:rFonts w:ascii="Times New Roman" w:hAnsi="Times New Roman" w:cs="Times New Roman"/>
          <w:sz w:val="24"/>
          <w:szCs w:val="24"/>
        </w:rPr>
        <w:t>иваться поставленной цели</w:t>
      </w:r>
      <w:r w:rsidRPr="00F4608A">
        <w:rPr>
          <w:rFonts w:ascii="Times New Roman" w:hAnsi="Times New Roman" w:cs="Times New Roman"/>
          <w:sz w:val="24"/>
          <w:szCs w:val="24"/>
        </w:rPr>
        <w:t>. Инициатива и сам</w:t>
      </w:r>
      <w:r>
        <w:rPr>
          <w:rFonts w:ascii="Times New Roman" w:hAnsi="Times New Roman" w:cs="Times New Roman"/>
          <w:sz w:val="24"/>
          <w:szCs w:val="24"/>
        </w:rPr>
        <w:t>остоятельность детей дошкольно</w:t>
      </w:r>
      <w:r w:rsidRPr="00F4608A">
        <w:rPr>
          <w:rFonts w:ascii="Times New Roman" w:hAnsi="Times New Roman" w:cs="Times New Roman"/>
          <w:sz w:val="24"/>
          <w:szCs w:val="24"/>
        </w:rPr>
        <w:t>го возраста проявляется в свободной деятельности по их выбору и интересам. Самостоятельность с точки зрения этимологии слова, может быть определена как «сам» и «стоять», «самость», «независимость». В т</w:t>
      </w:r>
      <w:r w:rsidR="00F75382">
        <w:rPr>
          <w:rFonts w:ascii="Times New Roman" w:hAnsi="Times New Roman" w:cs="Times New Roman"/>
          <w:sz w:val="24"/>
          <w:szCs w:val="24"/>
        </w:rPr>
        <w:t>олковом словаре Д.Н. Ушакова самос</w:t>
      </w:r>
      <w:r w:rsidRPr="00F4608A">
        <w:rPr>
          <w:rFonts w:ascii="Times New Roman" w:hAnsi="Times New Roman" w:cs="Times New Roman"/>
          <w:sz w:val="24"/>
          <w:szCs w:val="24"/>
        </w:rPr>
        <w:t xml:space="preserve"> </w:t>
      </w:r>
      <w:r w:rsidR="00F75382">
        <w:rPr>
          <w:rFonts w:ascii="Times New Roman" w:hAnsi="Times New Roman" w:cs="Times New Roman"/>
          <w:sz w:val="24"/>
          <w:szCs w:val="24"/>
        </w:rPr>
        <w:t>-</w:t>
      </w:r>
      <w:r w:rsidRPr="00F4608A">
        <w:rPr>
          <w:rFonts w:ascii="Times New Roman" w:hAnsi="Times New Roman" w:cs="Times New Roman"/>
          <w:sz w:val="24"/>
          <w:szCs w:val="24"/>
        </w:rPr>
        <w:lastRenderedPageBreak/>
        <w:t>тоятельность опред</w:t>
      </w:r>
      <w:r>
        <w:rPr>
          <w:rFonts w:ascii="Times New Roman" w:hAnsi="Times New Roman" w:cs="Times New Roman"/>
          <w:sz w:val="24"/>
          <w:szCs w:val="24"/>
        </w:rPr>
        <w:t>еляется как независимость, сво</w:t>
      </w:r>
      <w:r w:rsidRPr="00F4608A">
        <w:rPr>
          <w:rFonts w:ascii="Times New Roman" w:hAnsi="Times New Roman" w:cs="Times New Roman"/>
          <w:sz w:val="24"/>
          <w:szCs w:val="24"/>
        </w:rPr>
        <w:t>бода от внешних вли</w:t>
      </w:r>
      <w:r>
        <w:rPr>
          <w:rFonts w:ascii="Times New Roman" w:hAnsi="Times New Roman" w:cs="Times New Roman"/>
          <w:sz w:val="24"/>
          <w:szCs w:val="24"/>
        </w:rPr>
        <w:t>яний, принуждений, от посторон</w:t>
      </w:r>
      <w:r w:rsidRPr="00F4608A">
        <w:rPr>
          <w:rFonts w:ascii="Times New Roman" w:hAnsi="Times New Roman" w:cs="Times New Roman"/>
          <w:sz w:val="24"/>
          <w:szCs w:val="24"/>
        </w:rPr>
        <w:t>ней поддержки, помощи. Самостоятельность - это обоб- щенное свойство лич</w:t>
      </w:r>
      <w:r>
        <w:rPr>
          <w:rFonts w:ascii="Times New Roman" w:hAnsi="Times New Roman" w:cs="Times New Roman"/>
          <w:sz w:val="24"/>
          <w:szCs w:val="24"/>
        </w:rPr>
        <w:t>ности, структурными компонента</w:t>
      </w:r>
      <w:r w:rsidRPr="00F4608A">
        <w:rPr>
          <w:rFonts w:ascii="Times New Roman" w:hAnsi="Times New Roman" w:cs="Times New Roman"/>
          <w:sz w:val="24"/>
          <w:szCs w:val="24"/>
        </w:rPr>
        <w:t>ми которого являются: стремление к самостоятельному принятию решений, планирование своей деятельности, реализация задуманног</w:t>
      </w:r>
      <w:r>
        <w:rPr>
          <w:rFonts w:ascii="Times New Roman" w:hAnsi="Times New Roman" w:cs="Times New Roman"/>
          <w:sz w:val="24"/>
          <w:szCs w:val="24"/>
        </w:rPr>
        <w:t>о и получение результата, само</w:t>
      </w:r>
      <w:r w:rsidRPr="00F4608A">
        <w:rPr>
          <w:rFonts w:ascii="Times New Roman" w:hAnsi="Times New Roman" w:cs="Times New Roman"/>
          <w:sz w:val="24"/>
          <w:szCs w:val="24"/>
        </w:rPr>
        <w:t>контроль и ответственность. Но, по мнению В.Г. Маралова практика показывает, что «...на словах декларируется важность и значимость развития инициативности личности, а на деле — акцент делается на формиро</w:t>
      </w:r>
      <w:r>
        <w:rPr>
          <w:rFonts w:ascii="Times New Roman" w:hAnsi="Times New Roman" w:cs="Times New Roman"/>
          <w:sz w:val="24"/>
          <w:szCs w:val="24"/>
        </w:rPr>
        <w:t>вание исполнительности. Это об</w:t>
      </w:r>
      <w:r w:rsidRPr="00F4608A">
        <w:rPr>
          <w:rFonts w:ascii="Times New Roman" w:hAnsi="Times New Roman" w:cs="Times New Roman"/>
          <w:sz w:val="24"/>
          <w:szCs w:val="24"/>
        </w:rPr>
        <w:t>условлено тем, что проявляемая ребенком спонтанная инициатива, связанная с его сиюминутными желаниями, блокируется взрослым</w:t>
      </w:r>
      <w:r>
        <w:rPr>
          <w:rFonts w:ascii="Times New Roman" w:hAnsi="Times New Roman" w:cs="Times New Roman"/>
          <w:sz w:val="24"/>
          <w:szCs w:val="24"/>
        </w:rPr>
        <w:t>и с помощью запретов, ограничений и других мер...».</w:t>
      </w:r>
      <w:r w:rsidRPr="00F4608A">
        <w:rPr>
          <w:rFonts w:ascii="Times New Roman" w:hAnsi="Times New Roman" w:cs="Times New Roman"/>
          <w:sz w:val="24"/>
          <w:szCs w:val="24"/>
        </w:rPr>
        <w:t xml:space="preserve"> </w:t>
      </w:r>
      <w:r>
        <w:rPr>
          <w:rFonts w:ascii="Times New Roman" w:hAnsi="Times New Roman" w:cs="Times New Roman"/>
          <w:sz w:val="24"/>
          <w:szCs w:val="24"/>
        </w:rPr>
        <w:t>П</w:t>
      </w:r>
      <w:r w:rsidRPr="00F4608A">
        <w:rPr>
          <w:rFonts w:ascii="Times New Roman" w:hAnsi="Times New Roman" w:cs="Times New Roman"/>
          <w:sz w:val="24"/>
          <w:szCs w:val="24"/>
        </w:rPr>
        <w:t>роблеме формирования инициативности и самостоятельности дошкольников уделяетс</w:t>
      </w:r>
      <w:r>
        <w:rPr>
          <w:rFonts w:ascii="Times New Roman" w:hAnsi="Times New Roman" w:cs="Times New Roman"/>
          <w:sz w:val="24"/>
          <w:szCs w:val="24"/>
        </w:rPr>
        <w:t>я внимание, но в настоящее вре</w:t>
      </w:r>
      <w:r w:rsidRPr="00F4608A">
        <w:rPr>
          <w:rFonts w:ascii="Times New Roman" w:hAnsi="Times New Roman" w:cs="Times New Roman"/>
          <w:sz w:val="24"/>
          <w:szCs w:val="24"/>
        </w:rPr>
        <w:t xml:space="preserve">мя не существует четких теоретических обоснований и целенаправленной практической деятельности по формированию инициативности и самостоятельности у детей в условиях организованной образовательной деятельности. </w:t>
      </w:r>
      <w:r>
        <w:rPr>
          <w:rFonts w:ascii="Times New Roman" w:hAnsi="Times New Roman" w:cs="Times New Roman"/>
          <w:sz w:val="24"/>
          <w:szCs w:val="24"/>
        </w:rPr>
        <w:t>Е</w:t>
      </w:r>
      <w:r w:rsidRPr="00F4608A">
        <w:rPr>
          <w:rFonts w:ascii="Times New Roman" w:hAnsi="Times New Roman" w:cs="Times New Roman"/>
          <w:sz w:val="24"/>
          <w:szCs w:val="24"/>
        </w:rPr>
        <w:t xml:space="preserve">сли организованная образовательная деятельность будет осуществляться с применением </w:t>
      </w:r>
      <w:r w:rsidR="00F23FD0">
        <w:rPr>
          <w:rFonts w:ascii="Times New Roman" w:hAnsi="Times New Roman" w:cs="Times New Roman"/>
          <w:sz w:val="24"/>
          <w:szCs w:val="24"/>
        </w:rPr>
        <w:t xml:space="preserve">методов, приемов  и </w:t>
      </w:r>
      <w:r w:rsidRPr="00F4608A">
        <w:rPr>
          <w:rFonts w:ascii="Times New Roman" w:hAnsi="Times New Roman" w:cs="Times New Roman"/>
          <w:sz w:val="24"/>
          <w:szCs w:val="24"/>
        </w:rPr>
        <w:t>инновационных образовательных технологий, то это будет являться условием формирования инициативн</w:t>
      </w:r>
      <w:r w:rsidR="00F23FD0">
        <w:rPr>
          <w:rFonts w:ascii="Times New Roman" w:hAnsi="Times New Roman" w:cs="Times New Roman"/>
          <w:sz w:val="24"/>
          <w:szCs w:val="24"/>
        </w:rPr>
        <w:t>ости и самостоятельности</w:t>
      </w:r>
      <w:r w:rsidRPr="00F4608A">
        <w:rPr>
          <w:rFonts w:ascii="Times New Roman" w:hAnsi="Times New Roman" w:cs="Times New Roman"/>
          <w:sz w:val="24"/>
          <w:szCs w:val="24"/>
        </w:rPr>
        <w:t xml:space="preserve"> дошкольников.</w:t>
      </w:r>
    </w:p>
    <w:p w:rsidR="0084004F" w:rsidRPr="00F4608A" w:rsidRDefault="0084004F" w:rsidP="00F4608A">
      <w:pPr>
        <w:spacing w:after="0" w:line="360" w:lineRule="auto"/>
        <w:ind w:firstLine="708"/>
        <w:jc w:val="both"/>
        <w:rPr>
          <w:rFonts w:ascii="Times New Roman" w:hAnsi="Times New Roman" w:cs="Times New Roman"/>
          <w:sz w:val="24"/>
          <w:szCs w:val="24"/>
        </w:rPr>
      </w:pPr>
    </w:p>
    <w:p w:rsidR="0084004F" w:rsidRPr="007C78B0" w:rsidRDefault="0084004F" w:rsidP="0084004F">
      <w:pPr>
        <w:spacing w:after="0" w:line="360" w:lineRule="auto"/>
        <w:ind w:firstLine="709"/>
        <w:jc w:val="right"/>
        <w:rPr>
          <w:rFonts w:ascii="Times New Roman" w:hAnsi="Times New Roman" w:cs="Times New Roman"/>
          <w:sz w:val="24"/>
          <w:szCs w:val="24"/>
        </w:rPr>
      </w:pPr>
      <w:r>
        <w:rPr>
          <w:rFonts w:ascii="Times New Roman" w:hAnsi="Times New Roman" w:cs="Times New Roman"/>
          <w:b/>
          <w:sz w:val="24"/>
          <w:szCs w:val="24"/>
        </w:rPr>
        <w:t xml:space="preserve">                                                    </w:t>
      </w:r>
      <w:r w:rsidRPr="007C78B0">
        <w:rPr>
          <w:rFonts w:ascii="Times New Roman" w:hAnsi="Times New Roman" w:cs="Times New Roman"/>
          <w:sz w:val="24"/>
          <w:szCs w:val="24"/>
        </w:rPr>
        <w:t>Томилова А.В.</w:t>
      </w:r>
    </w:p>
    <w:p w:rsidR="0084004F" w:rsidRDefault="0084004F" w:rsidP="0084004F">
      <w:pPr>
        <w:spacing w:after="0" w:line="360" w:lineRule="auto"/>
        <w:ind w:firstLine="709"/>
        <w:jc w:val="right"/>
        <w:rPr>
          <w:rFonts w:ascii="Times New Roman" w:hAnsi="Times New Roman" w:cs="Times New Roman"/>
          <w:sz w:val="24"/>
          <w:szCs w:val="24"/>
        </w:rPr>
      </w:pPr>
      <w:r w:rsidRPr="007C78B0">
        <w:rPr>
          <w:rFonts w:ascii="Times New Roman" w:hAnsi="Times New Roman" w:cs="Times New Roman"/>
          <w:sz w:val="24"/>
          <w:szCs w:val="24"/>
        </w:rPr>
        <w:t>музыкальный руководитель</w:t>
      </w:r>
    </w:p>
    <w:p w:rsidR="0084004F" w:rsidRPr="007C78B0" w:rsidRDefault="0084004F" w:rsidP="0084004F">
      <w:pPr>
        <w:spacing w:after="0" w:line="360" w:lineRule="auto"/>
        <w:ind w:firstLine="709"/>
        <w:jc w:val="right"/>
        <w:rPr>
          <w:rFonts w:ascii="Times New Roman" w:hAnsi="Times New Roman" w:cs="Times New Roman"/>
          <w:sz w:val="24"/>
          <w:szCs w:val="24"/>
        </w:rPr>
      </w:pPr>
    </w:p>
    <w:p w:rsidR="0084004F" w:rsidRDefault="0084004F" w:rsidP="0084004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w:t>
      </w:r>
      <w:r w:rsidRPr="007C78B0">
        <w:rPr>
          <w:rFonts w:ascii="Times New Roman" w:hAnsi="Times New Roman" w:cs="Times New Roman"/>
          <w:b/>
          <w:sz w:val="24"/>
          <w:szCs w:val="24"/>
        </w:rPr>
        <w:t>Развитие коммуникативных качеств дошкольников</w:t>
      </w:r>
    </w:p>
    <w:p w:rsidR="0084004F" w:rsidRPr="007C78B0" w:rsidRDefault="0084004F" w:rsidP="0084004F">
      <w:pPr>
        <w:spacing w:after="0" w:line="360" w:lineRule="auto"/>
        <w:ind w:firstLine="709"/>
        <w:jc w:val="both"/>
        <w:rPr>
          <w:rFonts w:ascii="Times New Roman" w:hAnsi="Times New Roman" w:cs="Times New Roman"/>
          <w:b/>
          <w:sz w:val="24"/>
          <w:szCs w:val="24"/>
        </w:rPr>
      </w:pPr>
    </w:p>
    <w:p w:rsidR="0084004F" w:rsidRPr="007C78B0" w:rsidRDefault="0084004F" w:rsidP="0084004F">
      <w:pPr>
        <w:pStyle w:val="c1"/>
        <w:shd w:val="clear" w:color="auto" w:fill="FFFFFF"/>
        <w:spacing w:before="0" w:beforeAutospacing="0" w:after="0" w:afterAutospacing="0" w:line="360" w:lineRule="auto"/>
        <w:ind w:firstLine="709"/>
        <w:jc w:val="both"/>
        <w:rPr>
          <w:rFonts w:ascii="Calibri" w:hAnsi="Calibri"/>
          <w:color w:val="000000"/>
        </w:rPr>
      </w:pPr>
      <w:r w:rsidRPr="007C78B0">
        <w:rPr>
          <w:rStyle w:val="c0"/>
          <w:color w:val="000000"/>
        </w:rPr>
        <w:t>Основы характера и поведения человека закладываются и формируются в своем первичном виде, начиная с самых первых лет жизни. Дети очень восприимчивы и любознательны, и поэтому сильно зависят от внешних обстоятельств, окружающего мира. В том числе, в детстве закладываются такие качества как общительность, умение находить общий язык с другими людьми, тактичность, склонность к эмпатии и другие —  так называемые коммуникативные способности.</w:t>
      </w:r>
    </w:p>
    <w:p w:rsidR="0084004F" w:rsidRPr="007C78B0" w:rsidRDefault="0084004F" w:rsidP="0084004F">
      <w:pPr>
        <w:pStyle w:val="c1"/>
        <w:shd w:val="clear" w:color="auto" w:fill="FFFFFF"/>
        <w:spacing w:before="0" w:beforeAutospacing="0" w:after="0" w:afterAutospacing="0" w:line="360" w:lineRule="auto"/>
        <w:ind w:firstLine="709"/>
        <w:jc w:val="both"/>
        <w:rPr>
          <w:rFonts w:ascii="Calibri" w:hAnsi="Calibri"/>
          <w:color w:val="000000"/>
        </w:rPr>
      </w:pPr>
      <w:r w:rsidRPr="007C78B0">
        <w:rPr>
          <w:rStyle w:val="c0"/>
          <w:color w:val="000000"/>
        </w:rPr>
        <w:t>Коммуникативные способности крайне важны, поскольку все мы живем в рамках общества и, так или иначе, взаимодействуем с ним и другими его представителями. Для того  чтобы достичь успеха в работе и личной жизни, нам необходимо уметь правильно и корректно общаться, вести диалог, хорошо распознавать свои и чужие эмоции и так далее.</w:t>
      </w:r>
    </w:p>
    <w:p w:rsidR="0084004F" w:rsidRPr="007C78B0" w:rsidRDefault="0084004F" w:rsidP="0084004F">
      <w:pPr>
        <w:pStyle w:val="c1"/>
        <w:shd w:val="clear" w:color="auto" w:fill="FFFFFF"/>
        <w:spacing w:before="0" w:beforeAutospacing="0" w:after="0" w:afterAutospacing="0" w:line="360" w:lineRule="auto"/>
        <w:ind w:firstLine="709"/>
        <w:jc w:val="both"/>
        <w:rPr>
          <w:rFonts w:ascii="Calibri" w:hAnsi="Calibri"/>
          <w:color w:val="000000"/>
        </w:rPr>
      </w:pPr>
      <w:r w:rsidRPr="007C78B0">
        <w:rPr>
          <w:rStyle w:val="c0"/>
          <w:color w:val="000000"/>
        </w:rPr>
        <w:t xml:space="preserve">Ребенок  постигает мир и его закономерности в значительной степени через общение с окружающими его взрослыми. Таким образом, на родителях и воспитателях </w:t>
      </w:r>
      <w:r w:rsidRPr="007C78B0">
        <w:rPr>
          <w:rStyle w:val="c0"/>
          <w:color w:val="000000"/>
        </w:rPr>
        <w:lastRenderedPageBreak/>
        <w:t>лежит основная ответственность за развитие, в том числе, и коммуникативных способностей у дошкольников и младших школьников. Проблема общения (коммуникации) в настоящее время занимает одно из ведущих мест в исследованиях философов, социологов, педагогов и психологов.            </w:t>
      </w:r>
    </w:p>
    <w:p w:rsidR="0084004F" w:rsidRPr="007C78B0" w:rsidRDefault="0084004F" w:rsidP="0084004F">
      <w:pPr>
        <w:pStyle w:val="c1"/>
        <w:shd w:val="clear" w:color="auto" w:fill="FFFFFF"/>
        <w:spacing w:before="0" w:beforeAutospacing="0" w:after="0" w:afterAutospacing="0" w:line="360" w:lineRule="auto"/>
        <w:ind w:firstLine="709"/>
        <w:jc w:val="both"/>
        <w:rPr>
          <w:rFonts w:ascii="Calibri" w:hAnsi="Calibri"/>
          <w:color w:val="000000"/>
        </w:rPr>
      </w:pPr>
      <w:r w:rsidRPr="007C78B0">
        <w:rPr>
          <w:rStyle w:val="c0"/>
          <w:color w:val="000000"/>
        </w:rPr>
        <w:t>Развитие коммуникативных качеств - важное условие нормального психологического развития ребенка. Эффективность процесса по формированию у детей дошкольного возраста «коммуникативных способностей», во многом зависит от выстраивания педагогом ситуаций общения и взаимодействия, в которых ребенок решает определенные коммуникативные задачи. Не всякая деятельность, в которую включают ребенка, автоматически формирует и развивает способности к ней. Для того чтобы деятельность положительно влияла на развитие способностей, она должна удовлетворять некоторым условиям, что имеет прямое отношение к методу стимулирования поведения и деятельности.</w:t>
      </w:r>
    </w:p>
    <w:p w:rsidR="0084004F" w:rsidRPr="007C78B0" w:rsidRDefault="0084004F" w:rsidP="0084004F">
      <w:pPr>
        <w:pStyle w:val="c1"/>
        <w:shd w:val="clear" w:color="auto" w:fill="FFFFFF"/>
        <w:spacing w:before="0" w:beforeAutospacing="0" w:after="0" w:afterAutospacing="0" w:line="360" w:lineRule="auto"/>
        <w:ind w:firstLine="709"/>
        <w:jc w:val="both"/>
        <w:rPr>
          <w:rFonts w:ascii="Calibri" w:hAnsi="Calibri"/>
          <w:color w:val="000000"/>
        </w:rPr>
      </w:pPr>
      <w:r w:rsidRPr="007C78B0">
        <w:rPr>
          <w:rStyle w:val="c0"/>
          <w:color w:val="000000"/>
          <w:u w:val="single"/>
        </w:rPr>
        <w:t>Во-первых</w:t>
      </w:r>
      <w:r w:rsidRPr="007C78B0">
        <w:rPr>
          <w:rStyle w:val="c0"/>
          <w:color w:val="000000"/>
        </w:rPr>
        <w:t>: деятельность должна вызывать у ребенка сильные и устойчивые положительные эмоции, удовольствие. Ребенок должен испытывать чувство радостного удовлетворения от деятельности, тогда у него возникнет стремление по собственной инициативе, без принуждений заниматься ею.</w:t>
      </w:r>
    </w:p>
    <w:p w:rsidR="0084004F" w:rsidRPr="007C78B0" w:rsidRDefault="0084004F" w:rsidP="0084004F">
      <w:pPr>
        <w:pStyle w:val="c1"/>
        <w:shd w:val="clear" w:color="auto" w:fill="FFFFFF"/>
        <w:spacing w:before="0" w:beforeAutospacing="0" w:after="0" w:afterAutospacing="0" w:line="360" w:lineRule="auto"/>
        <w:ind w:firstLine="709"/>
        <w:jc w:val="both"/>
        <w:rPr>
          <w:rFonts w:ascii="Calibri" w:hAnsi="Calibri"/>
          <w:color w:val="000000"/>
        </w:rPr>
      </w:pPr>
      <w:r w:rsidRPr="007C78B0">
        <w:rPr>
          <w:rStyle w:val="c0"/>
          <w:color w:val="000000"/>
          <w:u w:val="single"/>
        </w:rPr>
        <w:t>Во-вторых</w:t>
      </w:r>
      <w:r w:rsidRPr="007C78B0">
        <w:rPr>
          <w:rStyle w:val="c0"/>
          <w:color w:val="000000"/>
        </w:rPr>
        <w:t>: деятельность ребенка должна быть по возможности творческой.</w:t>
      </w:r>
    </w:p>
    <w:p w:rsidR="0084004F" w:rsidRPr="007C78B0" w:rsidRDefault="0084004F" w:rsidP="0084004F">
      <w:pPr>
        <w:pStyle w:val="c1"/>
        <w:shd w:val="clear" w:color="auto" w:fill="FFFFFF"/>
        <w:spacing w:before="0" w:beforeAutospacing="0" w:after="0" w:afterAutospacing="0" w:line="360" w:lineRule="auto"/>
        <w:ind w:firstLine="709"/>
        <w:jc w:val="both"/>
        <w:rPr>
          <w:rStyle w:val="c0"/>
          <w:color w:val="000000"/>
        </w:rPr>
      </w:pPr>
      <w:r w:rsidRPr="007C78B0">
        <w:rPr>
          <w:rStyle w:val="c0"/>
          <w:color w:val="000000"/>
          <w:u w:val="single"/>
        </w:rPr>
        <w:t>В-третьих</w:t>
      </w:r>
      <w:r w:rsidRPr="007C78B0">
        <w:rPr>
          <w:rStyle w:val="c0"/>
          <w:color w:val="000000"/>
        </w:rPr>
        <w:t>: важно организовать деятельность ребенка так, чтобы он преследовал цели, всегда немного превосходящие его личные возможности,</w:t>
      </w:r>
    </w:p>
    <w:p w:rsidR="0084004F" w:rsidRPr="007C78B0" w:rsidRDefault="0084004F" w:rsidP="0084004F">
      <w:pPr>
        <w:pStyle w:val="c1"/>
        <w:shd w:val="clear" w:color="auto" w:fill="FFFFFF"/>
        <w:spacing w:before="0" w:beforeAutospacing="0" w:after="0" w:afterAutospacing="0" w:line="360" w:lineRule="auto"/>
        <w:jc w:val="both"/>
        <w:rPr>
          <w:rStyle w:val="c0"/>
          <w:color w:val="000000"/>
        </w:rPr>
      </w:pPr>
      <w:r w:rsidRPr="007C78B0">
        <w:rPr>
          <w:rStyle w:val="c0"/>
          <w:color w:val="000000"/>
        </w:rPr>
        <w:t>уже достигнутый им уровень выполнения  деятельности.</w:t>
      </w:r>
    </w:p>
    <w:p w:rsidR="0084004F" w:rsidRPr="007C78B0" w:rsidRDefault="0084004F" w:rsidP="0084004F">
      <w:pPr>
        <w:pStyle w:val="c1"/>
        <w:shd w:val="clear" w:color="auto" w:fill="FFFFFF"/>
        <w:spacing w:before="0" w:beforeAutospacing="0" w:after="0" w:afterAutospacing="0" w:line="360" w:lineRule="auto"/>
        <w:ind w:firstLine="708"/>
        <w:jc w:val="both"/>
        <w:rPr>
          <w:color w:val="000000"/>
        </w:rPr>
      </w:pPr>
      <w:r w:rsidRPr="007C78B0">
        <w:rPr>
          <w:rStyle w:val="c0"/>
          <w:color w:val="000000"/>
        </w:rPr>
        <w:t xml:space="preserve">Особенно нуждаются во все более усложняющихся и разнообразных творческих заданиях дети с уже определившимися способностями. Одной из форм стимуляции потребности в речевом общении является похвала, как положительное подкрепление достижений ребенка. Очень полезно рассказывать о достижениях ребенка в его присутствии другим педагогам, психологу и его родителям.                                                     </w:t>
      </w:r>
    </w:p>
    <w:p w:rsidR="0084004F" w:rsidRPr="007C78B0" w:rsidRDefault="0084004F" w:rsidP="0084004F">
      <w:pPr>
        <w:shd w:val="clear" w:color="auto" w:fill="FFFFFF"/>
        <w:spacing w:after="0" w:line="360" w:lineRule="auto"/>
        <w:ind w:firstLine="708"/>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xml:space="preserve">Главные  </w:t>
      </w:r>
      <w:r w:rsidRPr="007C78B0">
        <w:rPr>
          <w:rFonts w:ascii="Times New Roman" w:eastAsia="Times New Roman" w:hAnsi="Times New Roman" w:cs="Times New Roman"/>
          <w:bCs/>
          <w:i/>
          <w:color w:val="000000"/>
          <w:sz w:val="24"/>
          <w:szCs w:val="24"/>
          <w:lang w:eastAsia="ru-RU"/>
        </w:rPr>
        <w:t>целевые установки</w:t>
      </w:r>
      <w:r w:rsidRPr="007C78B0">
        <w:rPr>
          <w:rFonts w:ascii="Times New Roman" w:eastAsia="Times New Roman" w:hAnsi="Times New Roman" w:cs="Times New Roman"/>
          <w:bCs/>
          <w:color w:val="000000"/>
          <w:sz w:val="24"/>
          <w:szCs w:val="24"/>
          <w:lang w:eastAsia="ru-RU"/>
        </w:rPr>
        <w:t xml:space="preserve"> развития коммуникативных качеств дошкольников:</w:t>
      </w:r>
    </w:p>
    <w:p w:rsidR="0084004F" w:rsidRPr="007C78B0" w:rsidRDefault="0084004F" w:rsidP="0084004F">
      <w:pPr>
        <w:shd w:val="clear" w:color="auto" w:fill="FFFFFF"/>
        <w:spacing w:after="0" w:line="360" w:lineRule="auto"/>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создать атмосферу доброжелательности, взаимопонимания и любви;</w:t>
      </w:r>
    </w:p>
    <w:p w:rsidR="0084004F" w:rsidRPr="007C78B0" w:rsidRDefault="0084004F" w:rsidP="0084004F">
      <w:pPr>
        <w:shd w:val="clear" w:color="auto" w:fill="FFFFFF"/>
        <w:spacing w:after="0" w:line="360" w:lineRule="auto"/>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обучать умению слушать и слышать другого;</w:t>
      </w:r>
    </w:p>
    <w:p w:rsidR="0084004F" w:rsidRPr="007C78B0" w:rsidRDefault="0084004F" w:rsidP="0084004F">
      <w:pPr>
        <w:shd w:val="clear" w:color="auto" w:fill="FFFFFF"/>
        <w:spacing w:after="0" w:line="360" w:lineRule="auto"/>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учить гибко, использовать мимику, пантомимику и голос в общении;</w:t>
      </w:r>
    </w:p>
    <w:p w:rsidR="0084004F" w:rsidRPr="007C78B0" w:rsidRDefault="0084004F" w:rsidP="0084004F">
      <w:pPr>
        <w:shd w:val="clear" w:color="auto" w:fill="FFFFFF"/>
        <w:spacing w:after="0" w:line="360" w:lineRule="auto"/>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развивать у детей навыки общения в различных жизненных ситуациях;</w:t>
      </w:r>
    </w:p>
    <w:p w:rsidR="0084004F" w:rsidRPr="007C78B0" w:rsidRDefault="0084004F" w:rsidP="0084004F">
      <w:pPr>
        <w:shd w:val="clear" w:color="auto" w:fill="FFFFFF"/>
        <w:spacing w:after="0" w:line="360" w:lineRule="auto"/>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учить использовать, формулы речевого этикета адресовано и мотивировано;</w:t>
      </w:r>
    </w:p>
    <w:p w:rsidR="0084004F" w:rsidRPr="007C78B0" w:rsidRDefault="0084004F" w:rsidP="0084004F">
      <w:pPr>
        <w:shd w:val="clear" w:color="auto" w:fill="FFFFFF"/>
        <w:spacing w:after="0" w:line="360" w:lineRule="auto"/>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 воспитывать доброжелательное отношение к сверстникам;</w:t>
      </w:r>
    </w:p>
    <w:p w:rsidR="0084004F" w:rsidRPr="007C78B0" w:rsidRDefault="0084004F" w:rsidP="0084004F">
      <w:pPr>
        <w:shd w:val="clear" w:color="auto" w:fill="FFFFFF"/>
        <w:spacing w:after="0" w:line="360" w:lineRule="auto"/>
        <w:ind w:firstLine="360"/>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i/>
          <w:color w:val="000000"/>
          <w:sz w:val="24"/>
          <w:szCs w:val="24"/>
          <w:lang w:eastAsia="ru-RU"/>
        </w:rPr>
        <w:t>На  занятиях</w:t>
      </w:r>
      <w:r w:rsidRPr="007C78B0">
        <w:rPr>
          <w:rFonts w:ascii="Times New Roman" w:eastAsia="Times New Roman" w:hAnsi="Times New Roman" w:cs="Times New Roman"/>
          <w:bCs/>
          <w:color w:val="000000"/>
          <w:sz w:val="24"/>
          <w:szCs w:val="24"/>
          <w:lang w:eastAsia="ru-RU"/>
        </w:rPr>
        <w:t>:</w:t>
      </w:r>
    </w:p>
    <w:p w:rsidR="0084004F" w:rsidRPr="007C78B0" w:rsidRDefault="0084004F" w:rsidP="0084004F">
      <w:pPr>
        <w:numPr>
          <w:ilvl w:val="0"/>
          <w:numId w:val="1"/>
        </w:numPr>
        <w:shd w:val="clear" w:color="auto" w:fill="FFFFFF"/>
        <w:spacing w:after="0" w:line="360" w:lineRule="auto"/>
        <w:ind w:left="0"/>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lastRenderedPageBreak/>
        <w:t>создаются оптимальные условия для подлинной мотивации детской речи и потребности в ней: ребенок должен знать, почему и зачем он говорит;</w:t>
      </w:r>
    </w:p>
    <w:p w:rsidR="0084004F" w:rsidRPr="007C78B0" w:rsidRDefault="0084004F" w:rsidP="0084004F">
      <w:pPr>
        <w:numPr>
          <w:ilvl w:val="0"/>
          <w:numId w:val="1"/>
        </w:numPr>
        <w:shd w:val="clear" w:color="auto" w:fill="FFFFFF"/>
        <w:spacing w:after="0" w:line="360" w:lineRule="auto"/>
        <w:ind w:left="0"/>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обеспечивается главное условие общения - адресованность речи детей: ребенок обязательно кому-либо адресует вопросы, сообщения, побуждения (преимущественно сверстнику);</w:t>
      </w:r>
    </w:p>
    <w:p w:rsidR="0084004F" w:rsidRPr="007C78B0" w:rsidRDefault="0084004F" w:rsidP="0084004F">
      <w:pPr>
        <w:numPr>
          <w:ilvl w:val="0"/>
          <w:numId w:val="1"/>
        </w:numPr>
        <w:shd w:val="clear" w:color="auto" w:fill="FFFFFF"/>
        <w:spacing w:after="0" w:line="360" w:lineRule="auto"/>
        <w:ind w:left="0"/>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стимулируется и поддерживается речевая инициатива (речевая активность) каждого ребенка;</w:t>
      </w:r>
    </w:p>
    <w:p w:rsidR="0084004F" w:rsidRPr="007C78B0" w:rsidRDefault="0084004F" w:rsidP="0084004F">
      <w:pPr>
        <w:numPr>
          <w:ilvl w:val="0"/>
          <w:numId w:val="1"/>
        </w:numPr>
        <w:shd w:val="clear" w:color="auto" w:fill="FFFFFF"/>
        <w:spacing w:after="0" w:line="360" w:lineRule="auto"/>
        <w:ind w:left="0"/>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осуществляется целенаправленный отбор содержания для обсуждения, основу которого составляет личный эмоциональный, бытовой, игровой, познавательный и межличностный опыт детей;</w:t>
      </w:r>
    </w:p>
    <w:p w:rsidR="0084004F" w:rsidRPr="007C78B0" w:rsidRDefault="0084004F" w:rsidP="0084004F">
      <w:pPr>
        <w:numPr>
          <w:ilvl w:val="0"/>
          <w:numId w:val="1"/>
        </w:numPr>
        <w:shd w:val="clear" w:color="auto" w:fill="FFFFFF"/>
        <w:spacing w:after="0" w:line="360" w:lineRule="auto"/>
        <w:ind w:left="0"/>
        <w:jc w:val="both"/>
        <w:rPr>
          <w:rFonts w:ascii="Arial" w:eastAsia="Times New Roman" w:hAnsi="Arial" w:cs="Arial"/>
          <w:color w:val="000000"/>
          <w:sz w:val="24"/>
          <w:szCs w:val="24"/>
          <w:lang w:eastAsia="ru-RU"/>
        </w:rPr>
      </w:pPr>
      <w:r w:rsidRPr="007C78B0">
        <w:rPr>
          <w:rFonts w:ascii="Times New Roman" w:eastAsia="Times New Roman" w:hAnsi="Times New Roman" w:cs="Times New Roman"/>
          <w:bCs/>
          <w:color w:val="000000"/>
          <w:sz w:val="24"/>
          <w:szCs w:val="24"/>
          <w:lang w:eastAsia="ru-RU"/>
        </w:rPr>
        <w:t>широко  используются различные коммуникативные средства: образно-жестовые, мимические, вербальные, интонационные.</w:t>
      </w:r>
    </w:p>
    <w:p w:rsidR="0084004F" w:rsidRPr="007C78B0" w:rsidRDefault="0084004F" w:rsidP="0084004F">
      <w:pPr>
        <w:spacing w:after="0" w:line="360" w:lineRule="auto"/>
        <w:jc w:val="both"/>
        <w:rPr>
          <w:rFonts w:ascii="Times New Roman" w:hAnsi="Times New Roman" w:cs="Times New Roman"/>
          <w:sz w:val="24"/>
          <w:szCs w:val="24"/>
        </w:rPr>
      </w:pPr>
      <w:bookmarkStart w:id="0" w:name="_GoBack"/>
      <w:bookmarkEnd w:id="0"/>
    </w:p>
    <w:p w:rsidR="0084004F" w:rsidRPr="007C78B0" w:rsidRDefault="0084004F" w:rsidP="00E55803">
      <w:pPr>
        <w:spacing w:after="0" w:line="360" w:lineRule="auto"/>
        <w:ind w:firstLine="709"/>
        <w:jc w:val="center"/>
        <w:rPr>
          <w:rFonts w:ascii="Times New Roman" w:hAnsi="Times New Roman" w:cs="Times New Roman"/>
          <w:b/>
          <w:sz w:val="24"/>
          <w:szCs w:val="24"/>
        </w:rPr>
      </w:pPr>
      <w:r w:rsidRPr="007C78B0">
        <w:rPr>
          <w:rFonts w:ascii="Times New Roman" w:hAnsi="Times New Roman" w:cs="Times New Roman"/>
          <w:b/>
          <w:sz w:val="24"/>
          <w:szCs w:val="24"/>
        </w:rPr>
        <w:t>Коммуникативная игра «Зеркало»</w:t>
      </w:r>
    </w:p>
    <w:p w:rsidR="0084004F" w:rsidRPr="007C78B0" w:rsidRDefault="0084004F" w:rsidP="0084004F">
      <w:pPr>
        <w:spacing w:after="0" w:line="360" w:lineRule="auto"/>
        <w:ind w:firstLine="709"/>
        <w:jc w:val="both"/>
        <w:rPr>
          <w:rFonts w:ascii="Times New Roman" w:hAnsi="Times New Roman" w:cs="Times New Roman"/>
          <w:b/>
          <w:sz w:val="24"/>
          <w:szCs w:val="24"/>
        </w:rPr>
      </w:pPr>
    </w:p>
    <w:p w:rsidR="0084004F" w:rsidRPr="007C78B0" w:rsidRDefault="0084004F" w:rsidP="0084004F">
      <w:pPr>
        <w:spacing w:after="0" w:line="360" w:lineRule="auto"/>
        <w:jc w:val="both"/>
        <w:rPr>
          <w:rFonts w:ascii="Times New Roman" w:eastAsia="Times New Roman" w:hAnsi="Times New Roman" w:cs="Times New Roman"/>
          <w:sz w:val="24"/>
          <w:szCs w:val="24"/>
          <w:lang w:eastAsia="ru-RU"/>
        </w:rPr>
      </w:pPr>
      <w:r w:rsidRPr="007C78B0">
        <w:rPr>
          <w:rFonts w:ascii="Times New Roman" w:eastAsia="Times New Roman" w:hAnsi="Times New Roman" w:cs="Times New Roman"/>
          <w:b/>
          <w:sz w:val="24"/>
          <w:szCs w:val="24"/>
          <w:lang w:eastAsia="ru-RU"/>
        </w:rPr>
        <w:t>Цель игры</w:t>
      </w:r>
      <w:r w:rsidRPr="007C78B0">
        <w:rPr>
          <w:rFonts w:ascii="Times New Roman" w:eastAsia="Times New Roman" w:hAnsi="Times New Roman" w:cs="Times New Roman"/>
          <w:sz w:val="24"/>
          <w:szCs w:val="24"/>
          <w:lang w:eastAsia="ru-RU"/>
        </w:rPr>
        <w:t>: научить ребенка правильно воспринимать зеркальное отражение собственного тела.</w:t>
      </w:r>
    </w:p>
    <w:p w:rsidR="0084004F" w:rsidRPr="007C78B0" w:rsidRDefault="0084004F" w:rsidP="0084004F">
      <w:pPr>
        <w:spacing w:after="120" w:line="360" w:lineRule="auto"/>
        <w:jc w:val="both"/>
        <w:textAlignment w:val="baseline"/>
        <w:rPr>
          <w:rFonts w:ascii="Times New Roman" w:eastAsia="Times New Roman" w:hAnsi="Times New Roman" w:cs="Times New Roman"/>
          <w:sz w:val="24"/>
          <w:szCs w:val="24"/>
          <w:lang w:eastAsia="ru-RU"/>
        </w:rPr>
      </w:pPr>
      <w:r w:rsidRPr="007C78B0">
        <w:rPr>
          <w:rFonts w:ascii="Times New Roman" w:eastAsia="Times New Roman" w:hAnsi="Times New Roman" w:cs="Times New Roman"/>
          <w:sz w:val="24"/>
          <w:szCs w:val="24"/>
          <w:lang w:eastAsia="ru-RU"/>
        </w:rPr>
        <w:t>Двое играющих встают друг против друга. Один ребенок — «зеркало». Он должен зеркально повторять движения другого.</w:t>
      </w:r>
    </w:p>
    <w:p w:rsidR="0084004F" w:rsidRPr="007C78B0" w:rsidRDefault="0084004F" w:rsidP="0084004F">
      <w:pPr>
        <w:spacing w:after="0" w:line="360" w:lineRule="auto"/>
        <w:ind w:firstLine="709"/>
        <w:jc w:val="both"/>
        <w:rPr>
          <w:rFonts w:ascii="Times New Roman" w:hAnsi="Times New Roman" w:cs="Times New Roman"/>
          <w:sz w:val="24"/>
          <w:szCs w:val="24"/>
        </w:rPr>
      </w:pPr>
    </w:p>
    <w:p w:rsidR="00E24F9E" w:rsidRPr="00F4608A" w:rsidRDefault="00E55803" w:rsidP="00E55803">
      <w:pPr>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                       </w:t>
      </w:r>
      <w:r w:rsidR="0084004F" w:rsidRPr="007C78B0">
        <w:rPr>
          <w:rFonts w:ascii="Times New Roman" w:hAnsi="Times New Roman" w:cs="Times New Roman"/>
          <w:b/>
          <w:bCs/>
          <w:sz w:val="24"/>
          <w:szCs w:val="24"/>
        </w:rPr>
        <w:t>«Мы встречаем друзей вот так» (с ускорением)</w:t>
      </w:r>
      <w:r w:rsidR="0084004F" w:rsidRPr="007C78B0">
        <w:rPr>
          <w:rFonts w:ascii="Times New Roman" w:hAnsi="Times New Roman" w:cs="Times New Roman"/>
          <w:sz w:val="24"/>
          <w:szCs w:val="24"/>
        </w:rPr>
        <w:br/>
      </w:r>
      <w:r w:rsidR="0084004F" w:rsidRPr="007C78B0">
        <w:rPr>
          <w:rFonts w:ascii="Times New Roman" w:hAnsi="Times New Roman" w:cs="Times New Roman"/>
          <w:sz w:val="24"/>
          <w:szCs w:val="24"/>
        </w:rPr>
        <w:br/>
        <w:t>Игру можно проводить под белорусскую народную мелодию «На зеленом лугу», (сл. И.Куркиной) </w:t>
      </w:r>
      <w:r w:rsidR="0084004F" w:rsidRPr="007C78B0">
        <w:rPr>
          <w:rFonts w:ascii="Times New Roman" w:hAnsi="Times New Roman" w:cs="Times New Roman"/>
          <w:sz w:val="24"/>
          <w:szCs w:val="24"/>
        </w:rPr>
        <w:br/>
      </w:r>
      <w:r w:rsidR="0084004F" w:rsidRPr="007C78B0">
        <w:rPr>
          <w:rFonts w:ascii="Times New Roman" w:hAnsi="Times New Roman" w:cs="Times New Roman"/>
          <w:b/>
          <w:sz w:val="24"/>
          <w:szCs w:val="24"/>
        </w:rPr>
        <w:t>Цель игры:</w:t>
      </w:r>
      <w:r w:rsidR="0084004F" w:rsidRPr="007C78B0">
        <w:rPr>
          <w:rFonts w:ascii="Times New Roman" w:hAnsi="Times New Roman" w:cs="Times New Roman"/>
          <w:sz w:val="24"/>
          <w:szCs w:val="24"/>
        </w:rPr>
        <w:t> доброжелательно приветствовать партнера, используя для этого выразительные жесты, пение.</w:t>
      </w:r>
      <w:r w:rsidR="0084004F" w:rsidRPr="007C78B0">
        <w:rPr>
          <w:rFonts w:ascii="Times New Roman" w:hAnsi="Times New Roman" w:cs="Times New Roman"/>
          <w:sz w:val="24"/>
          <w:szCs w:val="24"/>
        </w:rPr>
        <w:br/>
        <w:t>Помимо коммуникативных задач, в игре дети учатся выполнять танцевальные пространственные перестроения: встречное движение в дух колонная и «расческа», продолжают закреплять понятия «право-лево».</w:t>
      </w:r>
      <w:r w:rsidR="0084004F" w:rsidRPr="007C78B0">
        <w:rPr>
          <w:rFonts w:ascii="Times New Roman" w:hAnsi="Times New Roman" w:cs="Times New Roman"/>
          <w:sz w:val="24"/>
          <w:szCs w:val="24"/>
        </w:rPr>
        <w:br/>
      </w:r>
      <w:r w:rsidR="0084004F" w:rsidRPr="007C78B0">
        <w:rPr>
          <w:rFonts w:ascii="Times New Roman" w:hAnsi="Times New Roman" w:cs="Times New Roman"/>
          <w:b/>
          <w:sz w:val="24"/>
          <w:szCs w:val="24"/>
        </w:rPr>
        <w:t>Ход игры:</w:t>
      </w:r>
      <w:r w:rsidR="0084004F" w:rsidRPr="007C78B0">
        <w:rPr>
          <w:rFonts w:ascii="Times New Roman" w:hAnsi="Times New Roman" w:cs="Times New Roman"/>
          <w:sz w:val="24"/>
          <w:szCs w:val="24"/>
        </w:rPr>
        <w:t> дети стоят в двух шеренгах, на расстоянии 4-5 шагов от цента, напротив друг друга и каждый знает своего партнера, т.е. того, кто стоит напротив.</w:t>
      </w:r>
      <w:r w:rsidR="0084004F" w:rsidRPr="007C78B0">
        <w:rPr>
          <w:rFonts w:ascii="Times New Roman" w:hAnsi="Times New Roman" w:cs="Times New Roman"/>
          <w:sz w:val="24"/>
          <w:szCs w:val="24"/>
        </w:rPr>
        <w:br/>
        <w:t>Дети поют песню игры и одновременно выполняют соответствующие движения:</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Мы помашем рукой – вот так!</w:t>
      </w:r>
      <w:r w:rsidR="0084004F" w:rsidRPr="007C78B0">
        <w:rPr>
          <w:rFonts w:ascii="Times New Roman" w:hAnsi="Times New Roman" w:cs="Times New Roman"/>
          <w:sz w:val="24"/>
          <w:szCs w:val="24"/>
        </w:rPr>
        <w:t> (машем партнеру правой рукой)</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Мы помашем другой – вот так!</w:t>
      </w:r>
      <w:r w:rsidR="0084004F" w:rsidRPr="007C78B0">
        <w:rPr>
          <w:rFonts w:ascii="Times New Roman" w:hAnsi="Times New Roman" w:cs="Times New Roman"/>
          <w:sz w:val="24"/>
          <w:szCs w:val="24"/>
        </w:rPr>
        <w:t> (машем партнеру левой рукой)</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Подойдем друг ко другу – вот так!</w:t>
      </w:r>
      <w:r w:rsidR="0084004F" w:rsidRPr="007C78B0">
        <w:rPr>
          <w:rFonts w:ascii="Times New Roman" w:hAnsi="Times New Roman" w:cs="Times New Roman"/>
          <w:sz w:val="24"/>
          <w:szCs w:val="24"/>
        </w:rPr>
        <w:t xml:space="preserve"> (четыре шага навстречу партнеру – обе шеренги </w:t>
      </w:r>
      <w:r w:rsidR="0084004F" w:rsidRPr="007C78B0">
        <w:rPr>
          <w:rFonts w:ascii="Times New Roman" w:hAnsi="Times New Roman" w:cs="Times New Roman"/>
          <w:sz w:val="24"/>
          <w:szCs w:val="24"/>
        </w:rPr>
        <w:lastRenderedPageBreak/>
        <w:t>сходятся по центральной линии)</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И обнимем друг друга – вот так!</w:t>
      </w:r>
      <w:r w:rsidR="0084004F" w:rsidRPr="007C78B0">
        <w:rPr>
          <w:rFonts w:ascii="Times New Roman" w:hAnsi="Times New Roman" w:cs="Times New Roman"/>
          <w:sz w:val="24"/>
          <w:szCs w:val="24"/>
        </w:rPr>
        <w:t> (обнимаем партнера)</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Улыбнемся друг другу – вот так!</w:t>
      </w:r>
      <w:r w:rsidR="0084004F" w:rsidRPr="007C78B0">
        <w:rPr>
          <w:rFonts w:ascii="Times New Roman" w:hAnsi="Times New Roman" w:cs="Times New Roman"/>
          <w:sz w:val="24"/>
          <w:szCs w:val="24"/>
        </w:rPr>
        <w:t> (улыбаемся и смотрим на улыбку партнера)</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Руку другу дадим – вот так!</w:t>
      </w:r>
      <w:r w:rsidR="0084004F" w:rsidRPr="007C78B0">
        <w:rPr>
          <w:rFonts w:ascii="Times New Roman" w:hAnsi="Times New Roman" w:cs="Times New Roman"/>
          <w:sz w:val="24"/>
          <w:szCs w:val="24"/>
        </w:rPr>
        <w:t> (на слово «вот» каждый подает правую руку ладонью вверх, на слово «так» - кладет левую руку на правую ладонь партнера)</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И подпрыгнем дружней – вот так!</w:t>
      </w:r>
      <w:r w:rsidR="0084004F" w:rsidRPr="007C78B0">
        <w:rPr>
          <w:rFonts w:ascii="Times New Roman" w:hAnsi="Times New Roman" w:cs="Times New Roman"/>
          <w:sz w:val="24"/>
          <w:szCs w:val="24"/>
        </w:rPr>
        <w:t> (подпрыгивают одновременно вверх – 1 раз на слово «так») </w:t>
      </w:r>
      <w:r w:rsidR="0084004F" w:rsidRPr="007C78B0">
        <w:rPr>
          <w:rFonts w:ascii="Times New Roman" w:hAnsi="Times New Roman" w:cs="Times New Roman"/>
          <w:sz w:val="24"/>
          <w:szCs w:val="24"/>
        </w:rPr>
        <w:br/>
      </w:r>
      <w:r w:rsidR="0084004F" w:rsidRPr="007C78B0">
        <w:rPr>
          <w:rFonts w:ascii="Times New Roman" w:hAnsi="Times New Roman" w:cs="Times New Roman"/>
          <w:b/>
          <w:bCs/>
          <w:sz w:val="24"/>
          <w:szCs w:val="24"/>
        </w:rPr>
        <w:t>Вместе нам веселей – вот так!</w:t>
      </w:r>
      <w:r w:rsidR="0084004F" w:rsidRPr="007C78B0">
        <w:rPr>
          <w:rFonts w:ascii="Times New Roman" w:hAnsi="Times New Roman" w:cs="Times New Roman"/>
          <w:sz w:val="24"/>
          <w:szCs w:val="24"/>
        </w:rPr>
        <w:t> (на слова «вместе нам веселей» раскачиваем 2 раза сцепленные руки, перекрещивая их и разводя в стороны; на слово «вот» хлопок с партнером ладонью правой руки, на слово «так» правой рукой каждый выполняет жест «Во!») </w:t>
      </w:r>
      <w:r w:rsidR="0084004F" w:rsidRPr="007C78B0">
        <w:rPr>
          <w:rFonts w:ascii="Times New Roman" w:hAnsi="Times New Roman" w:cs="Times New Roman"/>
          <w:sz w:val="24"/>
          <w:szCs w:val="24"/>
        </w:rPr>
        <w:br/>
        <w:t>Далее дети проходят левым плечом мимо партнера на противоположную сторону (меняются линиями-шеренгами как в танцевальном рисунке «расческа», «прочес»). Выполнив 4 шага, они разворачиваются снова лицом к партнеру.Игра повторяется, но уже в более быстром темпе (музыкальное сопровождение и пение каждый раз ускоряются). </w:t>
      </w:r>
      <w:r w:rsidR="0084004F" w:rsidRPr="007C78B0">
        <w:rPr>
          <w:rFonts w:ascii="Times New Roman" w:hAnsi="Times New Roman" w:cs="Times New Roman"/>
          <w:sz w:val="24"/>
          <w:szCs w:val="24"/>
        </w:rPr>
        <w:br/>
        <w:t>Не каждая средняя группа может усвоить игру в шеренгах, поэтому я провожу ее в круге, не особо акцентируя внимание детей на правой и левой руках. В таком варианте она возможна и в младшей группе. В этом случае слова заменяются на: </w:t>
      </w:r>
      <w:r w:rsidR="0084004F" w:rsidRPr="007C78B0">
        <w:rPr>
          <w:rFonts w:ascii="Times New Roman" w:hAnsi="Times New Roman" w:cs="Times New Roman"/>
          <w:b/>
          <w:bCs/>
          <w:sz w:val="24"/>
          <w:szCs w:val="24"/>
        </w:rPr>
        <w:t>«В серединку сойдемся – вот так! И назад разойдемся – вот так!»</w:t>
      </w:r>
      <w:r w:rsidR="0084004F" w:rsidRPr="007C78B0">
        <w:rPr>
          <w:rFonts w:ascii="Times New Roman" w:hAnsi="Times New Roman" w:cs="Times New Roman"/>
          <w:sz w:val="24"/>
          <w:szCs w:val="24"/>
        </w:rPr>
        <w:t> Или: </w:t>
      </w:r>
      <w:r w:rsidR="0084004F" w:rsidRPr="007C78B0">
        <w:rPr>
          <w:rFonts w:ascii="Times New Roman" w:hAnsi="Times New Roman" w:cs="Times New Roman"/>
          <w:b/>
          <w:bCs/>
          <w:sz w:val="24"/>
          <w:szCs w:val="24"/>
        </w:rPr>
        <w:t>«Мы спиной отвернемся – вот так! И лицом повернемся – вот так!»</w:t>
      </w:r>
      <w:r w:rsidR="0084004F" w:rsidRPr="007C78B0">
        <w:rPr>
          <w:rFonts w:ascii="Times New Roman" w:hAnsi="Times New Roman" w:cs="Times New Roman"/>
          <w:sz w:val="24"/>
          <w:szCs w:val="24"/>
        </w:rPr>
        <w:t> Перед повтором игры можно сыграть музыкальный проигрыш, чтобы хоровод успел покружиться.</w:t>
      </w:r>
      <w:r w:rsidR="0084004F" w:rsidRPr="007C78B0">
        <w:rPr>
          <w:rFonts w:ascii="Times New Roman" w:hAnsi="Times New Roman" w:cs="Times New Roman"/>
          <w:sz w:val="24"/>
          <w:szCs w:val="24"/>
        </w:rPr>
        <w:br/>
        <w:t>В шеренгах игра лучше проходит у дете</w:t>
      </w:r>
      <w:r>
        <w:rPr>
          <w:rFonts w:ascii="Times New Roman" w:hAnsi="Times New Roman" w:cs="Times New Roman"/>
          <w:sz w:val="24"/>
          <w:szCs w:val="24"/>
        </w:rPr>
        <w:t>й старшего дошкольного возраста</w:t>
      </w:r>
    </w:p>
    <w:p w:rsidR="00E24F9E" w:rsidRPr="00F4608A" w:rsidRDefault="00E24F9E" w:rsidP="00E55803">
      <w:pPr>
        <w:spacing w:after="0" w:line="360" w:lineRule="auto"/>
        <w:jc w:val="both"/>
        <w:rPr>
          <w:rFonts w:ascii="Times New Roman" w:hAnsi="Times New Roman" w:cs="Times New Roman"/>
          <w:sz w:val="24"/>
          <w:szCs w:val="24"/>
        </w:rPr>
      </w:pPr>
    </w:p>
    <w:p w:rsidR="0084004F" w:rsidRPr="0084004F" w:rsidRDefault="0084004F" w:rsidP="0084004F">
      <w:pPr>
        <w:tabs>
          <w:tab w:val="left" w:pos="4206"/>
        </w:tabs>
        <w:spacing w:after="0" w:line="276" w:lineRule="auto"/>
        <w:jc w:val="right"/>
        <w:rPr>
          <w:rFonts w:ascii="Times New Roman" w:hAnsi="Times New Roman" w:cs="Times New Roman"/>
          <w:iCs/>
          <w:sz w:val="24"/>
          <w:szCs w:val="24"/>
        </w:rPr>
      </w:pPr>
      <w:r w:rsidRPr="0084004F">
        <w:rPr>
          <w:rFonts w:ascii="Times New Roman" w:hAnsi="Times New Roman" w:cs="Times New Roman"/>
          <w:iCs/>
          <w:sz w:val="24"/>
          <w:szCs w:val="24"/>
        </w:rPr>
        <w:t>Педагог-психолог: Филатова И.Н.</w:t>
      </w:r>
    </w:p>
    <w:p w:rsidR="0084004F" w:rsidRPr="0084004F" w:rsidRDefault="0084004F" w:rsidP="0084004F">
      <w:pPr>
        <w:tabs>
          <w:tab w:val="left" w:pos="4206"/>
        </w:tabs>
        <w:spacing w:after="0" w:line="276" w:lineRule="auto"/>
        <w:jc w:val="right"/>
        <w:rPr>
          <w:rFonts w:ascii="Times New Roman" w:hAnsi="Times New Roman" w:cs="Times New Roman"/>
          <w:iCs/>
          <w:sz w:val="24"/>
          <w:szCs w:val="24"/>
        </w:rPr>
      </w:pPr>
    </w:p>
    <w:p w:rsidR="0084004F" w:rsidRPr="0084004F" w:rsidRDefault="00E55803" w:rsidP="00E55803">
      <w:pPr>
        <w:tabs>
          <w:tab w:val="left" w:pos="4206"/>
        </w:tabs>
        <w:spacing w:after="0" w:line="276"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sidR="0084004F" w:rsidRPr="0084004F">
        <w:rPr>
          <w:rFonts w:ascii="Times New Roman" w:hAnsi="Times New Roman" w:cs="Times New Roman"/>
          <w:b/>
          <w:iCs/>
          <w:sz w:val="24"/>
          <w:szCs w:val="24"/>
        </w:rPr>
        <w:t>Инициативность и самосто</w:t>
      </w:r>
      <w:r>
        <w:rPr>
          <w:rFonts w:ascii="Times New Roman" w:hAnsi="Times New Roman" w:cs="Times New Roman"/>
          <w:b/>
          <w:iCs/>
          <w:sz w:val="24"/>
          <w:szCs w:val="24"/>
        </w:rPr>
        <w:t>ятельность,</w:t>
      </w:r>
      <w:r w:rsidR="0084004F" w:rsidRPr="0084004F">
        <w:rPr>
          <w:rFonts w:ascii="Times New Roman" w:hAnsi="Times New Roman" w:cs="Times New Roman"/>
          <w:b/>
          <w:iCs/>
          <w:sz w:val="24"/>
          <w:szCs w:val="24"/>
        </w:rPr>
        <w:t xml:space="preserve"> </w:t>
      </w:r>
      <w:r>
        <w:rPr>
          <w:rFonts w:ascii="Times New Roman" w:hAnsi="Times New Roman" w:cs="Times New Roman"/>
          <w:b/>
          <w:iCs/>
          <w:sz w:val="24"/>
          <w:szCs w:val="24"/>
        </w:rPr>
        <w:t>определение их сформированности</w:t>
      </w:r>
    </w:p>
    <w:p w:rsidR="0084004F" w:rsidRPr="0084004F" w:rsidRDefault="0084004F" w:rsidP="0084004F">
      <w:pPr>
        <w:tabs>
          <w:tab w:val="left" w:pos="4206"/>
        </w:tabs>
        <w:spacing w:after="0" w:line="276" w:lineRule="auto"/>
        <w:jc w:val="both"/>
        <w:rPr>
          <w:rFonts w:ascii="Times New Roman" w:hAnsi="Times New Roman" w:cs="Times New Roman"/>
          <w:b/>
          <w:bCs/>
          <w:sz w:val="24"/>
          <w:szCs w:val="24"/>
        </w:rPr>
      </w:pPr>
    </w:p>
    <w:p w:rsidR="0084004F" w:rsidRPr="00A57F10" w:rsidRDefault="0084004F" w:rsidP="0084004F">
      <w:pPr>
        <w:tabs>
          <w:tab w:val="left" w:pos="4206"/>
        </w:tabs>
        <w:spacing w:after="0" w:line="276" w:lineRule="auto"/>
        <w:jc w:val="both"/>
        <w:rPr>
          <w:rFonts w:ascii="Times New Roman" w:hAnsi="Times New Roman" w:cs="Times New Roman"/>
          <w:b/>
          <w:bCs/>
          <w:sz w:val="24"/>
          <w:szCs w:val="24"/>
        </w:rPr>
      </w:pPr>
      <w:r>
        <w:rPr>
          <w:noProof/>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3810</wp:posOffset>
            </wp:positionV>
            <wp:extent cx="1864060" cy="1055725"/>
            <wp:effectExtent l="0" t="0" r="3175" b="0"/>
            <wp:wrapThrough wrapText="bothSides">
              <wp:wrapPolygon edited="0">
                <wp:start x="0" y="0"/>
                <wp:lineTo x="0" y="21054"/>
                <wp:lineTo x="21416" y="21054"/>
                <wp:lineTo x="21416" y="0"/>
                <wp:lineTo x="0" y="0"/>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64060" cy="1055725"/>
                    </a:xfrm>
                    <a:prstGeom prst="rect">
                      <a:avLst/>
                    </a:prstGeom>
                    <a:noFill/>
                    <a:ln>
                      <a:noFill/>
                    </a:ln>
                  </pic:spPr>
                </pic:pic>
              </a:graphicData>
            </a:graphic>
          </wp:anchor>
        </w:drawing>
      </w:r>
      <w:r>
        <w:rPr>
          <w:rFonts w:ascii="Times New Roman" w:hAnsi="Times New Roman" w:cs="Times New Roman"/>
          <w:b/>
          <w:bCs/>
          <w:sz w:val="24"/>
          <w:szCs w:val="24"/>
        </w:rPr>
        <w:t>Тест «</w:t>
      </w:r>
      <w:r w:rsidRPr="00A57F10">
        <w:rPr>
          <w:rFonts w:ascii="Times New Roman" w:hAnsi="Times New Roman" w:cs="Times New Roman"/>
          <w:b/>
          <w:bCs/>
          <w:sz w:val="24"/>
          <w:szCs w:val="24"/>
        </w:rPr>
        <w:t>Инициативный ли вы человек?</w:t>
      </w:r>
      <w:r>
        <w:rPr>
          <w:rFonts w:ascii="Times New Roman" w:hAnsi="Times New Roman" w:cs="Times New Roman"/>
          <w:b/>
          <w:bCs/>
          <w:sz w:val="24"/>
          <w:szCs w:val="24"/>
        </w:rPr>
        <w:t>»</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На этом листе вы видите два больших круга, один поменьше и два совсем маленьких. Они расположены в произвольном порядке. Ваша задача — создать из этого беспорядка нечто осмысленное и законченное.</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Ключ к тесту</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Внимательно рассмотрите получившийся рисунок.</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 Если вы </w:t>
      </w:r>
      <w:r>
        <w:rPr>
          <w:rFonts w:ascii="Times New Roman" w:hAnsi="Times New Roman" w:cs="Times New Roman"/>
          <w:sz w:val="24"/>
          <w:szCs w:val="24"/>
        </w:rPr>
        <w:t xml:space="preserve">соединили круги между собой, </w:t>
      </w:r>
      <w:r w:rsidRPr="00A57F10">
        <w:rPr>
          <w:rFonts w:ascii="Times New Roman" w:hAnsi="Times New Roman" w:cs="Times New Roman"/>
          <w:sz w:val="24"/>
          <w:szCs w:val="24"/>
        </w:rPr>
        <w:t xml:space="preserve">то это говорит о вашем стремлении к порядку и логике, вы обязательный и ответственный человек и терпеть не можете хаоса и </w:t>
      </w:r>
      <w:r w:rsidRPr="00A57F10">
        <w:rPr>
          <w:rFonts w:ascii="Times New Roman" w:hAnsi="Times New Roman" w:cs="Times New Roman"/>
          <w:sz w:val="24"/>
          <w:szCs w:val="24"/>
        </w:rPr>
        <w:lastRenderedPageBreak/>
        <w:t>необязательности. Вы исполнительны и трудолюбивы, дисциплинированны и старательны.</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 Если вы, соединив круги и кружки между собой, </w:t>
      </w:r>
      <w:r>
        <w:rPr>
          <w:rFonts w:ascii="Times New Roman" w:hAnsi="Times New Roman" w:cs="Times New Roman"/>
          <w:sz w:val="24"/>
          <w:szCs w:val="24"/>
        </w:rPr>
        <w:t>создали из них машину или любое</w:t>
      </w:r>
      <w:r w:rsidRPr="00A57F10">
        <w:rPr>
          <w:rFonts w:ascii="Times New Roman" w:hAnsi="Times New Roman" w:cs="Times New Roman"/>
          <w:sz w:val="24"/>
          <w:szCs w:val="24"/>
        </w:rPr>
        <w:t xml:space="preserve"> другое </w:t>
      </w:r>
      <w:r>
        <w:rPr>
          <w:rFonts w:ascii="Times New Roman" w:hAnsi="Times New Roman" w:cs="Times New Roman"/>
          <w:sz w:val="24"/>
          <w:szCs w:val="24"/>
        </w:rPr>
        <w:t>техническое приспособление</w:t>
      </w:r>
      <w:r w:rsidRPr="00A57F10">
        <w:rPr>
          <w:rFonts w:ascii="Times New Roman" w:hAnsi="Times New Roman" w:cs="Times New Roman"/>
          <w:sz w:val="24"/>
          <w:szCs w:val="24"/>
        </w:rPr>
        <w:t>, то это говорит о вашей решительности и активности. Вы энергичный и волевой человек, и вам невмоготу сидеть сложа руки. Вы не любите подчиняться, вы с удовольствием берете на себя руководство другими людьми или работаете самостоятельно. Вы инициативный и пробивной человек.</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Если вы соединили круги и кружки, создав из них и других фигур</w:t>
      </w:r>
      <w:r>
        <w:rPr>
          <w:rFonts w:ascii="Times New Roman" w:hAnsi="Times New Roman" w:cs="Times New Roman"/>
          <w:sz w:val="24"/>
          <w:szCs w:val="24"/>
        </w:rPr>
        <w:t xml:space="preserve"> геометрическую композицию</w:t>
      </w:r>
      <w:r w:rsidRPr="00A57F10">
        <w:rPr>
          <w:rFonts w:ascii="Times New Roman" w:hAnsi="Times New Roman" w:cs="Times New Roman"/>
          <w:sz w:val="24"/>
          <w:szCs w:val="24"/>
        </w:rPr>
        <w:t>, то это говорит о том, что вы не любите проявлять инициативу, но если никто вокруг вас не захочет взять на себя роль лидера, то вы все-таки станете лидером. Вы неохотно руководите людьми, однако делаете это хорошо. Вы предпочитаете небольшие коллективы, где каждый отвечает только за себя.</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 Если вы соединили круги и кружки </w:t>
      </w:r>
      <w:r>
        <w:rPr>
          <w:rFonts w:ascii="Times New Roman" w:hAnsi="Times New Roman" w:cs="Times New Roman"/>
          <w:sz w:val="24"/>
          <w:szCs w:val="24"/>
        </w:rPr>
        <w:t>беспорядочными линиями</w:t>
      </w:r>
      <w:r w:rsidRPr="00A57F10">
        <w:rPr>
          <w:rFonts w:ascii="Times New Roman" w:hAnsi="Times New Roman" w:cs="Times New Roman"/>
          <w:sz w:val="24"/>
          <w:szCs w:val="24"/>
        </w:rPr>
        <w:t xml:space="preserve">, создав </w:t>
      </w:r>
      <w:r>
        <w:rPr>
          <w:rFonts w:ascii="Times New Roman" w:hAnsi="Times New Roman" w:cs="Times New Roman"/>
          <w:sz w:val="24"/>
          <w:szCs w:val="24"/>
        </w:rPr>
        <w:t>абстрактную картину</w:t>
      </w:r>
      <w:r w:rsidRPr="00A57F10">
        <w:rPr>
          <w:rFonts w:ascii="Times New Roman" w:hAnsi="Times New Roman" w:cs="Times New Roman"/>
          <w:sz w:val="24"/>
          <w:szCs w:val="24"/>
        </w:rPr>
        <w:t>, то это значит, что вы любите проявлять инициативу, однако окружающие к вам редко прислушиваются. Вероятно, это происходит потому, что вы слишком много говорите, и людям очень трудно вычленить зерна истины из плевел.</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 Если вы </w:t>
      </w:r>
      <w:r>
        <w:rPr>
          <w:rFonts w:ascii="Times New Roman" w:hAnsi="Times New Roman" w:cs="Times New Roman"/>
          <w:sz w:val="24"/>
          <w:szCs w:val="24"/>
        </w:rPr>
        <w:t>не соединили круги и кружки между собой</w:t>
      </w:r>
      <w:r w:rsidRPr="00A57F10">
        <w:rPr>
          <w:rFonts w:ascii="Times New Roman" w:hAnsi="Times New Roman" w:cs="Times New Roman"/>
          <w:sz w:val="24"/>
          <w:szCs w:val="24"/>
        </w:rPr>
        <w:t>, то это говорит о том, что вы натура творческая, непоследовательная, вам не нравится подчиняться и, руководить, вы любите распоряжаться собой по своему усмотрению. Вы ненавидите режим и строгий распорядок, вам милее творческий беспорядок.</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 Если вы </w:t>
      </w:r>
      <w:r>
        <w:rPr>
          <w:rFonts w:ascii="Times New Roman" w:hAnsi="Times New Roman" w:cs="Times New Roman"/>
          <w:sz w:val="24"/>
          <w:szCs w:val="24"/>
        </w:rPr>
        <w:t>каждый круг и кружок разрисовали отдельно</w:t>
      </w:r>
      <w:r w:rsidRPr="00A57F10">
        <w:rPr>
          <w:rFonts w:ascii="Times New Roman" w:hAnsi="Times New Roman" w:cs="Times New Roman"/>
          <w:sz w:val="24"/>
          <w:szCs w:val="24"/>
        </w:rPr>
        <w:t>, то это значит, что вы никогда не проявляете инициативы, но не потому, что вы пассивный человек. Просто вы не хотите никому отдавать свои идеи, предпочитая использовать их для собственной выгоды. Вы не командный человек, вам не нравится трудиться в коллективе.</w:t>
      </w:r>
    </w:p>
    <w:p w:rsidR="0084004F"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 Если к тому же вы </w:t>
      </w:r>
      <w:r>
        <w:rPr>
          <w:rFonts w:ascii="Times New Roman" w:hAnsi="Times New Roman" w:cs="Times New Roman"/>
          <w:sz w:val="24"/>
          <w:szCs w:val="24"/>
        </w:rPr>
        <w:t>разрисовали круги узорами</w:t>
      </w:r>
      <w:r w:rsidRPr="00A57F10">
        <w:rPr>
          <w:rFonts w:ascii="Times New Roman" w:hAnsi="Times New Roman" w:cs="Times New Roman"/>
          <w:sz w:val="24"/>
          <w:szCs w:val="24"/>
        </w:rPr>
        <w:t xml:space="preserve">, то это говорит о вашем желании покрасоваться. Вы любите быть в центре внимания и всячески добиваетесь этого. Если вы </w:t>
      </w:r>
      <w:r>
        <w:rPr>
          <w:rFonts w:ascii="Times New Roman" w:hAnsi="Times New Roman" w:cs="Times New Roman"/>
          <w:sz w:val="24"/>
          <w:szCs w:val="24"/>
        </w:rPr>
        <w:t xml:space="preserve">сделали из кругов лица людей, </w:t>
      </w:r>
      <w:r w:rsidRPr="00A57F10">
        <w:rPr>
          <w:rFonts w:ascii="Times New Roman" w:hAnsi="Times New Roman" w:cs="Times New Roman"/>
          <w:sz w:val="24"/>
          <w:szCs w:val="24"/>
        </w:rPr>
        <w:t>то это показатель неординарности вашего мышления. Вы глубокий и интересный человек, однако окружающим вы кажетесь слишком легкомысленным.</w:t>
      </w:r>
    </w:p>
    <w:p w:rsidR="0084004F" w:rsidRDefault="0084004F" w:rsidP="00E55803">
      <w:pPr>
        <w:tabs>
          <w:tab w:val="left" w:pos="4206"/>
        </w:tabs>
        <w:spacing w:after="0" w:line="360" w:lineRule="auto"/>
        <w:jc w:val="both"/>
        <w:rPr>
          <w:rFonts w:ascii="Times New Roman" w:hAnsi="Times New Roman" w:cs="Times New Roman"/>
          <w:sz w:val="24"/>
          <w:szCs w:val="24"/>
        </w:rPr>
      </w:pPr>
    </w:p>
    <w:p w:rsidR="0084004F" w:rsidRPr="00A57F10" w:rsidRDefault="0084004F" w:rsidP="00E55803">
      <w:pPr>
        <w:tabs>
          <w:tab w:val="left" w:pos="4206"/>
        </w:tabs>
        <w:spacing w:after="0" w:line="360" w:lineRule="auto"/>
        <w:jc w:val="both"/>
        <w:rPr>
          <w:rFonts w:ascii="Times New Roman" w:hAnsi="Times New Roman" w:cs="Times New Roman"/>
          <w:b/>
          <w:bCs/>
          <w:sz w:val="24"/>
          <w:szCs w:val="24"/>
        </w:rPr>
      </w:pPr>
      <w:r>
        <w:rPr>
          <w:noProof/>
          <w:lang w:eastAsia="ru-RU"/>
        </w:rPr>
        <w:drawing>
          <wp:anchor distT="0" distB="0" distL="114300" distR="114300" simplePos="0" relativeHeight="251660288" behindDoc="1" locked="0" layoutInCell="1" allowOverlap="1">
            <wp:simplePos x="0" y="0"/>
            <wp:positionH relativeFrom="margin">
              <wp:align>left</wp:align>
            </wp:positionH>
            <wp:positionV relativeFrom="paragraph">
              <wp:posOffset>0</wp:posOffset>
            </wp:positionV>
            <wp:extent cx="1977390" cy="1112520"/>
            <wp:effectExtent l="0" t="0" r="3810" b="0"/>
            <wp:wrapTight wrapText="bothSides">
              <wp:wrapPolygon edited="0">
                <wp:start x="0" y="0"/>
                <wp:lineTo x="0" y="21082"/>
                <wp:lineTo x="21434" y="21082"/>
                <wp:lineTo x="21434"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77390" cy="1112520"/>
                    </a:xfrm>
                    <a:prstGeom prst="rect">
                      <a:avLst/>
                    </a:prstGeom>
                  </pic:spPr>
                </pic:pic>
              </a:graphicData>
            </a:graphic>
          </wp:anchor>
        </w:drawing>
      </w:r>
      <w:r w:rsidRPr="00A57F10">
        <w:rPr>
          <w:rFonts w:ascii="Times New Roman" w:hAnsi="Times New Roman" w:cs="Times New Roman"/>
          <w:b/>
          <w:bCs/>
          <w:sz w:val="24"/>
          <w:szCs w:val="24"/>
        </w:rPr>
        <w:t>Рефлексия.</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Цель: снятие эмоционального напряжения.</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В завершении ведущий предлагает выбрать одну из карточек: Пятачок, Винни-Пух, Кролик, Тигра.</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Замечательный выбор-Пятачок!</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lastRenderedPageBreak/>
        <w:t>Сегодня вы трогательны и обаятельны! Конечно, Вам не чужды страхи и сомнения, но верные друзья, ради которых Вы готовы на все, всегда могут оказать вам поддержку. Вы очень эмоционально воспринимаете мир. И мы надеемся, что ваше будущее Вас порадует.</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Сегодня Вы выбрали Винни-Пуха.</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Вы – само добродушие и открытость. Спокойны и уверены в себе. Вам хочется экспериментировать, и в Вашей голове великое множество идей. Сегодня Ваше обаяние не знает границ. Дерзайте, мечтайте, покоряйте всё новые вершины!</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Ваш выбор – Кролик.</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Без сомнения, Вы -эрудит и организатор. Вам по плечу любое задание, потому что Вы умеете планировать, мобилизоваться. Вы смотрите на чужие ошибки со снисхождением и умеете принимать окружающих такими, какие они есть. Желаем Вам удачи во всех начинаниях и оптимизма!</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Олицетворение вашего выбора является Тигра!</w:t>
      </w:r>
    </w:p>
    <w:p w:rsidR="0084004F" w:rsidRPr="00A57F10" w:rsidRDefault="0084004F" w:rsidP="00E55803">
      <w:pPr>
        <w:tabs>
          <w:tab w:val="left" w:pos="4206"/>
        </w:tabs>
        <w:spacing w:after="0" w:line="360" w:lineRule="auto"/>
        <w:jc w:val="both"/>
        <w:rPr>
          <w:rFonts w:ascii="Times New Roman" w:hAnsi="Times New Roman" w:cs="Times New Roman"/>
          <w:sz w:val="24"/>
          <w:szCs w:val="24"/>
        </w:rPr>
      </w:pPr>
      <w:r w:rsidRPr="00A57F10">
        <w:rPr>
          <w:rFonts w:ascii="Times New Roman" w:hAnsi="Times New Roman" w:cs="Times New Roman"/>
          <w:sz w:val="24"/>
          <w:szCs w:val="24"/>
        </w:rPr>
        <w:t xml:space="preserve">Вашей жизнерадостности и энергичности сегодня можно позавидовать. Все свои проблемы Вы воспринимаете с легкостью и молниеносно находите выход из любого положения. Ну а способами решения жизненных неурядиц Вы всегда готовы поделиться с друзьями. Пусть источник Вашей энергии будет неисчерпаем! </w:t>
      </w:r>
    </w:p>
    <w:p w:rsidR="0084004F" w:rsidRDefault="0084004F" w:rsidP="00E55803">
      <w:pPr>
        <w:tabs>
          <w:tab w:val="left" w:pos="4206"/>
        </w:tabs>
        <w:spacing w:line="360" w:lineRule="auto"/>
      </w:pPr>
    </w:p>
    <w:p w:rsidR="00E24F9E" w:rsidRPr="0084004F" w:rsidRDefault="00E24F9E" w:rsidP="00F4608A">
      <w:pPr>
        <w:spacing w:after="0" w:line="360" w:lineRule="auto"/>
        <w:ind w:firstLine="708"/>
        <w:jc w:val="both"/>
        <w:rPr>
          <w:rFonts w:ascii="Times New Roman" w:hAnsi="Times New Roman" w:cs="Times New Roman"/>
          <w:sz w:val="24"/>
          <w:szCs w:val="24"/>
        </w:rPr>
      </w:pPr>
    </w:p>
    <w:p w:rsidR="0084004F" w:rsidRPr="0084004F" w:rsidRDefault="00E55803" w:rsidP="00E55803">
      <w:pPr>
        <w:spacing w:after="0" w:line="360" w:lineRule="auto"/>
        <w:ind w:firstLine="709"/>
        <w:jc w:val="right"/>
        <w:rPr>
          <w:rFonts w:ascii="Times New Roman" w:hAnsi="Times New Roman" w:cs="Times New Roman"/>
          <w:bCs/>
          <w:sz w:val="24"/>
          <w:szCs w:val="24"/>
        </w:rPr>
      </w:pPr>
      <w:r>
        <w:rPr>
          <w:rFonts w:ascii="Times New Roman" w:hAnsi="Times New Roman" w:cs="Times New Roman"/>
          <w:bCs/>
          <w:sz w:val="24"/>
          <w:szCs w:val="24"/>
        </w:rPr>
        <w:t>Ташкина Юлия Владими</w:t>
      </w:r>
      <w:r w:rsidR="0084004F" w:rsidRPr="0084004F">
        <w:rPr>
          <w:rFonts w:ascii="Times New Roman" w:hAnsi="Times New Roman" w:cs="Times New Roman"/>
          <w:bCs/>
          <w:sz w:val="24"/>
          <w:szCs w:val="24"/>
        </w:rPr>
        <w:t>ровна</w:t>
      </w:r>
      <w:r>
        <w:rPr>
          <w:rFonts w:ascii="Times New Roman" w:hAnsi="Times New Roman" w:cs="Times New Roman"/>
          <w:bCs/>
          <w:sz w:val="24"/>
          <w:szCs w:val="24"/>
        </w:rPr>
        <w:t>. воспитатель</w:t>
      </w:r>
    </w:p>
    <w:p w:rsidR="0084004F" w:rsidRDefault="00E55803" w:rsidP="00E55803">
      <w:pPr>
        <w:spacing w:after="0" w:line="360" w:lineRule="auto"/>
        <w:ind w:firstLine="709"/>
        <w:jc w:val="right"/>
        <w:rPr>
          <w:rFonts w:ascii="Times New Roman" w:hAnsi="Times New Roman" w:cs="Times New Roman"/>
          <w:bCs/>
          <w:sz w:val="24"/>
          <w:szCs w:val="24"/>
        </w:rPr>
      </w:pPr>
      <w:r>
        <w:rPr>
          <w:rFonts w:ascii="Times New Roman" w:hAnsi="Times New Roman" w:cs="Times New Roman"/>
          <w:bCs/>
          <w:sz w:val="24"/>
          <w:szCs w:val="24"/>
        </w:rPr>
        <w:t>Платыгина Елена Николаевна, воспитатель</w:t>
      </w:r>
    </w:p>
    <w:p w:rsidR="0084004F" w:rsidRPr="0084004F" w:rsidRDefault="0084004F" w:rsidP="0084004F">
      <w:pPr>
        <w:spacing w:after="0"/>
        <w:ind w:firstLine="709"/>
        <w:jc w:val="right"/>
        <w:rPr>
          <w:rFonts w:ascii="Times New Roman" w:hAnsi="Times New Roman" w:cs="Times New Roman"/>
          <w:bCs/>
          <w:sz w:val="24"/>
          <w:szCs w:val="24"/>
        </w:rPr>
      </w:pPr>
    </w:p>
    <w:p w:rsidR="0084004F" w:rsidRDefault="0084004F" w:rsidP="00E55803">
      <w:pPr>
        <w:spacing w:after="0" w:line="360" w:lineRule="auto"/>
        <w:ind w:firstLine="709"/>
        <w:jc w:val="center"/>
        <w:rPr>
          <w:rFonts w:ascii="Times New Roman" w:hAnsi="Times New Roman" w:cs="Times New Roman"/>
          <w:b/>
          <w:bCs/>
          <w:sz w:val="24"/>
          <w:szCs w:val="24"/>
        </w:rPr>
      </w:pPr>
      <w:r w:rsidRPr="0084004F">
        <w:rPr>
          <w:rFonts w:ascii="Times New Roman" w:hAnsi="Times New Roman" w:cs="Times New Roman"/>
          <w:b/>
          <w:bCs/>
          <w:sz w:val="24"/>
          <w:szCs w:val="24"/>
        </w:rPr>
        <w:t>Формирование самостоятельности и инициативности у детей дошкольного возр</w:t>
      </w:r>
      <w:r w:rsidR="00E55803">
        <w:rPr>
          <w:rFonts w:ascii="Times New Roman" w:hAnsi="Times New Roman" w:cs="Times New Roman"/>
          <w:b/>
          <w:bCs/>
          <w:sz w:val="24"/>
          <w:szCs w:val="24"/>
        </w:rPr>
        <w:t>аста через игровую деятельность</w:t>
      </w:r>
    </w:p>
    <w:p w:rsidR="0084004F" w:rsidRPr="0084004F" w:rsidRDefault="0084004F" w:rsidP="0084004F">
      <w:pPr>
        <w:spacing w:after="0"/>
        <w:ind w:firstLine="709"/>
        <w:jc w:val="center"/>
        <w:rPr>
          <w:rFonts w:ascii="Times New Roman" w:hAnsi="Times New Roman" w:cs="Times New Roman"/>
          <w:b/>
          <w:bCs/>
          <w:sz w:val="24"/>
          <w:szCs w:val="24"/>
        </w:rPr>
      </w:pP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
          <w:bCs/>
          <w:sz w:val="24"/>
          <w:szCs w:val="24"/>
        </w:rPr>
        <w:t>Цель мастер- класса:</w:t>
      </w:r>
      <w:r w:rsidRPr="0084004F">
        <w:rPr>
          <w:rFonts w:ascii="Times New Roman" w:hAnsi="Times New Roman" w:cs="Times New Roman"/>
          <w:sz w:val="24"/>
          <w:szCs w:val="24"/>
        </w:rPr>
        <w:t> создание условий для полноценного проявления и развития педагогического мастерства его участников на основе организации пространства для </w:t>
      </w:r>
      <w:r w:rsidRPr="0084004F">
        <w:rPr>
          <w:rFonts w:ascii="Times New Roman" w:hAnsi="Times New Roman" w:cs="Times New Roman"/>
          <w:bCs/>
          <w:sz w:val="24"/>
          <w:szCs w:val="24"/>
        </w:rPr>
        <w:t>профессионального общения по обмену опытом работы.</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
          <w:bCs/>
          <w:sz w:val="24"/>
          <w:szCs w:val="24"/>
        </w:rPr>
        <w:t>Задачи:</w:t>
      </w:r>
    </w:p>
    <w:p w:rsidR="0084004F" w:rsidRPr="0084004F" w:rsidRDefault="0084004F" w:rsidP="00E55803">
      <w:pPr>
        <w:numPr>
          <w:ilvl w:val="0"/>
          <w:numId w:val="2"/>
        </w:numPr>
        <w:spacing w:after="0" w:line="360" w:lineRule="auto"/>
        <w:jc w:val="both"/>
        <w:rPr>
          <w:rFonts w:ascii="Times New Roman" w:hAnsi="Times New Roman" w:cs="Times New Roman"/>
          <w:sz w:val="24"/>
          <w:szCs w:val="24"/>
        </w:rPr>
      </w:pPr>
      <w:r w:rsidRPr="0084004F">
        <w:rPr>
          <w:rFonts w:ascii="Times New Roman" w:hAnsi="Times New Roman" w:cs="Times New Roman"/>
          <w:sz w:val="24"/>
          <w:szCs w:val="24"/>
        </w:rPr>
        <w:t>Обобщение опыта по теме</w:t>
      </w:r>
      <w:r w:rsidRPr="0084004F">
        <w:rPr>
          <w:rFonts w:ascii="Times New Roman" w:hAnsi="Times New Roman" w:cs="Times New Roman"/>
          <w:b/>
          <w:bCs/>
          <w:sz w:val="24"/>
          <w:szCs w:val="24"/>
        </w:rPr>
        <w:t> </w:t>
      </w:r>
      <w:r w:rsidRPr="0084004F">
        <w:rPr>
          <w:rFonts w:ascii="Times New Roman" w:hAnsi="Times New Roman" w:cs="Times New Roman"/>
          <w:sz w:val="24"/>
          <w:szCs w:val="24"/>
        </w:rPr>
        <w:t>«Игры, направленные на формирование активности и самостоятельности у дошкольников»;</w:t>
      </w:r>
    </w:p>
    <w:p w:rsidR="0084004F" w:rsidRPr="0084004F" w:rsidRDefault="0084004F" w:rsidP="00E55803">
      <w:pPr>
        <w:numPr>
          <w:ilvl w:val="0"/>
          <w:numId w:val="2"/>
        </w:numPr>
        <w:spacing w:after="0" w:line="360" w:lineRule="auto"/>
        <w:jc w:val="both"/>
        <w:rPr>
          <w:rFonts w:ascii="Times New Roman" w:hAnsi="Times New Roman" w:cs="Times New Roman"/>
          <w:sz w:val="24"/>
          <w:szCs w:val="24"/>
        </w:rPr>
      </w:pPr>
      <w:r w:rsidRPr="0084004F">
        <w:rPr>
          <w:rFonts w:ascii="Times New Roman" w:hAnsi="Times New Roman" w:cs="Times New Roman"/>
          <w:sz w:val="24"/>
          <w:szCs w:val="24"/>
        </w:rPr>
        <w:t>Передача опыта путем прямого и комментированного показа игр, направленных на формирование активности и инициативы;</w:t>
      </w:r>
    </w:p>
    <w:p w:rsidR="0084004F" w:rsidRPr="00E55803" w:rsidRDefault="0084004F" w:rsidP="00E55803">
      <w:pPr>
        <w:numPr>
          <w:ilvl w:val="0"/>
          <w:numId w:val="2"/>
        </w:numPr>
        <w:spacing w:after="0" w:line="360" w:lineRule="auto"/>
        <w:jc w:val="both"/>
        <w:rPr>
          <w:rFonts w:ascii="Times New Roman" w:hAnsi="Times New Roman" w:cs="Times New Roman"/>
          <w:sz w:val="24"/>
          <w:szCs w:val="24"/>
        </w:rPr>
      </w:pPr>
      <w:r w:rsidRPr="0084004F">
        <w:rPr>
          <w:rFonts w:ascii="Times New Roman" w:hAnsi="Times New Roman" w:cs="Times New Roman"/>
          <w:sz w:val="24"/>
          <w:szCs w:val="24"/>
        </w:rPr>
        <w:t>Обмен опытом по использованию игр, данной направленности в практике.</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lastRenderedPageBreak/>
        <w:t>Обязанность воспитателя – следить за тем, как протекает игра, и использовать ее для развития самостоятельности и активности детей.</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Особенности работы педагога по воспитанию самостоятельности и инициативности у детей дошкольного возраста.</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 xml:space="preserve">Активность </w:t>
      </w:r>
      <w:r w:rsidRPr="0084004F">
        <w:rPr>
          <w:rFonts w:ascii="Times New Roman" w:hAnsi="Times New Roman" w:cs="Times New Roman"/>
          <w:b/>
          <w:bCs/>
          <w:sz w:val="24"/>
          <w:szCs w:val="24"/>
        </w:rPr>
        <w:t>младших детей</w:t>
      </w:r>
      <w:r w:rsidRPr="0084004F">
        <w:rPr>
          <w:rFonts w:ascii="Times New Roman" w:hAnsi="Times New Roman" w:cs="Times New Roman"/>
          <w:sz w:val="24"/>
          <w:szCs w:val="24"/>
        </w:rPr>
        <w:t xml:space="preserve"> носит подражательный характер, они повторяют в игре действия, показанные воспитателем (строительство, ремонт машины и т.д.), причем игра несколько раз идет без изменений.</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Наблюдая за малышами, воспитатель помогает им объединиться для игры по 2-3 человека, вводит новые роли. Так при игре в семью воспитатель может посоветовать маме отправить гулять со старшей дочкой или бабушкой гулять свою дочку-куклу. А самой в это время сварить обед, постирать.</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Если воспитатель принимает участие в игре, взяв на себя одну из ролей, дети в последующих играх будут подражать его действиям.</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u w:val="single"/>
        </w:rPr>
        <w:t>Рассмотрим ситуацию:</w:t>
      </w:r>
      <w:r w:rsidRPr="0084004F">
        <w:rPr>
          <w:rFonts w:ascii="Times New Roman" w:hAnsi="Times New Roman" w:cs="Times New Roman"/>
          <w:sz w:val="24"/>
          <w:szCs w:val="24"/>
        </w:rPr>
        <w:t xml:space="preserve"> девочки небольшими группами играли в семью, несколько детей катали машины, другие что-то строили. Присмотревшись к постройке, воспитатель уловил в ней сходство с поездом.</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
          <w:bCs/>
          <w:sz w:val="24"/>
          <w:szCs w:val="24"/>
        </w:rPr>
        <w:t>Вопрос педагогам:</w:t>
      </w:r>
      <w:r w:rsidRPr="0084004F">
        <w:rPr>
          <w:rFonts w:ascii="Times New Roman" w:hAnsi="Times New Roman" w:cs="Times New Roman"/>
          <w:sz w:val="24"/>
          <w:szCs w:val="24"/>
        </w:rPr>
        <w:t>Как можно привлечь всех детей в игру «Поезд», чтобы каждый ребенок стал активным участником?</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ВЫВОД: Целесообразно организовать такие игры, в которые можно включить всех детей и каждого сделать активным участником. Это игры6 «День рождения куклы», «Поезд», «Магазин» и т.д.</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 xml:space="preserve">Дети </w:t>
      </w:r>
      <w:r w:rsidRPr="0084004F">
        <w:rPr>
          <w:rFonts w:ascii="Times New Roman" w:hAnsi="Times New Roman" w:cs="Times New Roman"/>
          <w:b/>
          <w:bCs/>
          <w:sz w:val="24"/>
          <w:szCs w:val="24"/>
        </w:rPr>
        <w:t>5 года жизни (средняя группа)</w:t>
      </w:r>
      <w:r w:rsidRPr="0084004F">
        <w:rPr>
          <w:rFonts w:ascii="Times New Roman" w:hAnsi="Times New Roman" w:cs="Times New Roman"/>
          <w:sz w:val="24"/>
          <w:szCs w:val="24"/>
        </w:rPr>
        <w:t xml:space="preserve"> значительно больше знают о деятельности человека, явлениях природы, животных. Они могут сначала выбирать тему игры, роль в ней, а потом уже подбирать игрушки. Дети этой возрастной группы делятся на 3 подгруппы:</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1.те, кто всегда участвует в играх на главных ролях</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2.те, кто согласен на любую роль-их большинство</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3.те, кто любит играть в одиночку.</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Формируя активность таких детей, необходимо вызывать у них интерес к общей игре, желание принять в ней участие.</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
          <w:bCs/>
          <w:sz w:val="24"/>
          <w:szCs w:val="24"/>
        </w:rPr>
        <w:t>Вопрос педагогам:</w:t>
      </w:r>
      <w:r w:rsidR="00E55803">
        <w:rPr>
          <w:rFonts w:ascii="Times New Roman" w:hAnsi="Times New Roman" w:cs="Times New Roman"/>
          <w:b/>
          <w:bCs/>
          <w:sz w:val="24"/>
          <w:szCs w:val="24"/>
        </w:rPr>
        <w:t xml:space="preserve"> </w:t>
      </w:r>
      <w:r w:rsidRPr="0084004F">
        <w:rPr>
          <w:rFonts w:ascii="Times New Roman" w:hAnsi="Times New Roman" w:cs="Times New Roman"/>
          <w:sz w:val="24"/>
          <w:szCs w:val="24"/>
        </w:rPr>
        <w:t>Как вы организуете работу с такими детьми? (робкие дети)</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 xml:space="preserve">ВЫВОД: Формируя активность таких детей, необходимо вызывать у них интерес к общей игре, желание принять в них участие. Нужно проводить беседы с родителями робких детей, вместе с ними постараться понять причины этой робости, пораньше </w:t>
      </w:r>
      <w:r w:rsidRPr="0084004F">
        <w:rPr>
          <w:rFonts w:ascii="Times New Roman" w:hAnsi="Times New Roman" w:cs="Times New Roman"/>
          <w:sz w:val="24"/>
          <w:szCs w:val="24"/>
        </w:rPr>
        <w:lastRenderedPageBreak/>
        <w:t>приводить таких детей в детский сад. Когда ребенок приходит первым, ему можно дать главную роль.</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
          <w:bCs/>
          <w:sz w:val="24"/>
          <w:szCs w:val="24"/>
        </w:rPr>
        <w:t>В старшей группе</w:t>
      </w:r>
      <w:r w:rsidR="00E55803">
        <w:rPr>
          <w:rFonts w:ascii="Times New Roman" w:hAnsi="Times New Roman" w:cs="Times New Roman"/>
          <w:b/>
          <w:bCs/>
          <w:sz w:val="24"/>
          <w:szCs w:val="24"/>
        </w:rPr>
        <w:t xml:space="preserve"> </w:t>
      </w:r>
      <w:r w:rsidRPr="0084004F">
        <w:rPr>
          <w:rFonts w:ascii="Times New Roman" w:hAnsi="Times New Roman" w:cs="Times New Roman"/>
          <w:sz w:val="24"/>
          <w:szCs w:val="24"/>
        </w:rPr>
        <w:t>внимание педагога должно быть направлено на совершенствование навыков организации игры. Для этого в начале игры проводится беседа: «В какую игру будем играть? Все ли у нас есть для игры? Какие роли будут в игре?»</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Чаще всего ответы на вопросы дают активные дети, но педагог должен обращаться и к другим детям, поддерживая их предложения.</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Обучение малоактивных детей планированию игры приучает их более осознанно выбирать тему, представлять линию её развития, отбирать нужные игрушки. Приучая детей к планированию игры, совершенствуя их организаторские навыки, воспитатель занимается развитием у детей таких сторон проявления активности, как самостоятельность, инициативность.</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u w:val="single"/>
        </w:rPr>
        <w:t xml:space="preserve">Рассмотрим ситуацию: </w:t>
      </w:r>
      <w:r w:rsidRPr="0084004F">
        <w:rPr>
          <w:rFonts w:ascii="Times New Roman" w:hAnsi="Times New Roman" w:cs="Times New Roman"/>
          <w:sz w:val="24"/>
          <w:szCs w:val="24"/>
        </w:rPr>
        <w:t>воспитатель заранее убирает набор для игры в магазин и во время спора детей о том, во что играть, напоминает. Что они интересно играют в магазин. Дети соглашаются, но, обнаружив отсутствие нужных игрушек, теряются.</w:t>
      </w:r>
    </w:p>
    <w:p w:rsidR="0084004F" w:rsidRPr="0084004F" w:rsidRDefault="0084004F" w:rsidP="00E55803">
      <w:pPr>
        <w:spacing w:after="0" w:line="360" w:lineRule="auto"/>
        <w:ind w:firstLine="709"/>
        <w:jc w:val="both"/>
        <w:rPr>
          <w:rFonts w:ascii="Times New Roman" w:hAnsi="Times New Roman" w:cs="Times New Roman"/>
          <w:bCs/>
          <w:sz w:val="24"/>
          <w:szCs w:val="24"/>
        </w:rPr>
      </w:pPr>
      <w:r w:rsidRPr="0084004F">
        <w:rPr>
          <w:rFonts w:ascii="Times New Roman" w:hAnsi="Times New Roman" w:cs="Times New Roman"/>
          <w:b/>
          <w:bCs/>
          <w:sz w:val="24"/>
          <w:szCs w:val="24"/>
        </w:rPr>
        <w:t>Вопрос педагогам:</w:t>
      </w:r>
      <w:r w:rsidR="00E55803">
        <w:rPr>
          <w:rFonts w:ascii="Times New Roman" w:hAnsi="Times New Roman" w:cs="Times New Roman"/>
          <w:b/>
          <w:bCs/>
          <w:sz w:val="24"/>
          <w:szCs w:val="24"/>
        </w:rPr>
        <w:t xml:space="preserve"> </w:t>
      </w:r>
      <w:r w:rsidRPr="0084004F">
        <w:rPr>
          <w:rFonts w:ascii="Times New Roman" w:hAnsi="Times New Roman" w:cs="Times New Roman"/>
          <w:bCs/>
          <w:sz w:val="24"/>
          <w:szCs w:val="24"/>
        </w:rPr>
        <w:t>Как помочь детям организовать игру, чтобы их активность носила творческий характер?</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ВЫВОД: Чтобы научить детей преодолевать трудности в игре, например, отсутствие необходимого реквизита, нужно натолкнуть их на мысль, что многое они могут сделать сами.</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Активность для детей старшей группы в игровой деятельности выражается в умении самостоятельно выбрать тему игры, роль в ней, заинтересовать других детей своим замыслом, создать игровую обстановку. Педагог своими  советами, предложениями, вопросами должен направлять ребят на самостоятельный выход из затруднительных ситуаций.</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
          <w:sz w:val="24"/>
          <w:szCs w:val="24"/>
        </w:rPr>
        <w:t xml:space="preserve">В подготовительной группе </w:t>
      </w:r>
      <w:r w:rsidRPr="0084004F">
        <w:rPr>
          <w:rFonts w:ascii="Times New Roman" w:hAnsi="Times New Roman" w:cs="Times New Roman"/>
          <w:sz w:val="24"/>
          <w:szCs w:val="24"/>
        </w:rPr>
        <w:t>дети самостоятельно могут наметитьсюжетную линию игры и определить роли. Многие могут предложить новые варианты ранее известных игр.</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 xml:space="preserve">Однако дети, которые в предыдущей группе не были активными участниками коллективных игр, самостоятельно выбирают только хорошо знакомые им игры, хотя, войдя в роль, иногда проявляют инициативу. </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rPr>
        <w:t xml:space="preserve">Игровые интересы детей седьмого года жизни очень разнообразны, поэтому воспитатель не должен вынуждать всех детей принимать участие только в одной игре. </w:t>
      </w:r>
      <w:r w:rsidRPr="0084004F">
        <w:rPr>
          <w:rFonts w:ascii="Times New Roman" w:hAnsi="Times New Roman" w:cs="Times New Roman"/>
          <w:sz w:val="24"/>
          <w:szCs w:val="24"/>
        </w:rPr>
        <w:lastRenderedPageBreak/>
        <w:t>Хорошо, когда возникает несколько групп играющих, которые время от времени включаются в общую игру.</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sz w:val="24"/>
          <w:szCs w:val="24"/>
          <w:u w:val="single"/>
        </w:rPr>
        <w:t>Например,</w:t>
      </w:r>
      <w:r w:rsidRPr="0084004F">
        <w:rPr>
          <w:rFonts w:ascii="Times New Roman" w:hAnsi="Times New Roman" w:cs="Times New Roman"/>
          <w:sz w:val="24"/>
          <w:szCs w:val="24"/>
        </w:rPr>
        <w:t xml:space="preserve">  часть детей играет в школу, другая – строит  корабль, третья – в магазин, четвертая – в семью.</w:t>
      </w:r>
    </w:p>
    <w:p w:rsidR="0084004F" w:rsidRPr="0084004F" w:rsidRDefault="0084004F" w:rsidP="00E55803">
      <w:pPr>
        <w:spacing w:after="0" w:line="360" w:lineRule="auto"/>
        <w:ind w:firstLine="709"/>
        <w:jc w:val="both"/>
        <w:rPr>
          <w:rFonts w:ascii="Times New Roman" w:hAnsi="Times New Roman" w:cs="Times New Roman"/>
          <w:bCs/>
          <w:sz w:val="24"/>
          <w:szCs w:val="24"/>
        </w:rPr>
      </w:pPr>
      <w:r w:rsidRPr="0084004F">
        <w:rPr>
          <w:rFonts w:ascii="Times New Roman" w:hAnsi="Times New Roman" w:cs="Times New Roman"/>
          <w:b/>
          <w:bCs/>
          <w:sz w:val="24"/>
          <w:szCs w:val="24"/>
        </w:rPr>
        <w:t>Вопрос педагогам:</w:t>
      </w:r>
      <w:r w:rsidR="00E55803">
        <w:rPr>
          <w:rFonts w:ascii="Times New Roman" w:hAnsi="Times New Roman" w:cs="Times New Roman"/>
          <w:b/>
          <w:bCs/>
          <w:sz w:val="24"/>
          <w:szCs w:val="24"/>
        </w:rPr>
        <w:t xml:space="preserve"> </w:t>
      </w:r>
      <w:r w:rsidRPr="0084004F">
        <w:rPr>
          <w:rFonts w:ascii="Times New Roman" w:hAnsi="Times New Roman" w:cs="Times New Roman"/>
          <w:bCs/>
          <w:sz w:val="24"/>
          <w:szCs w:val="24"/>
        </w:rPr>
        <w:t>Как организовать деятельность детей, чтобы объединить их в общую игру?</w:t>
      </w:r>
    </w:p>
    <w:p w:rsidR="0084004F" w:rsidRPr="0084004F" w:rsidRDefault="0084004F" w:rsidP="00E55803">
      <w:pPr>
        <w:spacing w:after="0" w:line="360" w:lineRule="auto"/>
        <w:ind w:firstLine="709"/>
        <w:jc w:val="both"/>
        <w:rPr>
          <w:rFonts w:ascii="Times New Roman" w:hAnsi="Times New Roman" w:cs="Times New Roman"/>
          <w:bCs/>
          <w:sz w:val="24"/>
          <w:szCs w:val="24"/>
        </w:rPr>
      </w:pPr>
      <w:r w:rsidRPr="0084004F">
        <w:rPr>
          <w:rFonts w:ascii="Times New Roman" w:hAnsi="Times New Roman" w:cs="Times New Roman"/>
          <w:bCs/>
          <w:sz w:val="24"/>
          <w:szCs w:val="24"/>
        </w:rPr>
        <w:t>ВЫВОД: В такой игре удовлетворяются и индивидуальные интересы, большинству детей предоставляется возможность выступить в главных ролях, самостоятельно раскрыть свой замысел, включиться в игру других детей, а потом выйти из игры, не нарушая ее хода. Одновременно дети переживают радость от общей игры.</w:t>
      </w:r>
    </w:p>
    <w:p w:rsidR="0084004F" w:rsidRPr="0084004F" w:rsidRDefault="0084004F" w:rsidP="00E55803">
      <w:pPr>
        <w:spacing w:after="0" w:line="360" w:lineRule="auto"/>
        <w:ind w:firstLine="709"/>
        <w:jc w:val="both"/>
        <w:rPr>
          <w:rFonts w:ascii="Times New Roman" w:hAnsi="Times New Roman" w:cs="Times New Roman"/>
          <w:sz w:val="24"/>
          <w:szCs w:val="24"/>
        </w:rPr>
      </w:pPr>
      <w:r w:rsidRPr="0084004F">
        <w:rPr>
          <w:rFonts w:ascii="Times New Roman" w:hAnsi="Times New Roman" w:cs="Times New Roman"/>
          <w:bCs/>
          <w:sz w:val="24"/>
          <w:szCs w:val="24"/>
        </w:rPr>
        <w:t>Используя индивидуальный подход к детям, создавая ситуации, требующие от детей проявления инициативности и самостоятельности, педагог может развивать эти качества личности у всех своих воспитанников. Успех любого ребенка в игре улучшает отношение к нему, сближает его с детьми всей группы, делает нужным другим играющим, а у него самого вызывает чувство удовлетворенности, желание включиться в игру.</w:t>
      </w:r>
    </w:p>
    <w:p w:rsidR="00E24F9E" w:rsidRPr="00510899" w:rsidRDefault="00E24F9E" w:rsidP="00510899">
      <w:pPr>
        <w:spacing w:after="0" w:line="360" w:lineRule="auto"/>
        <w:ind w:firstLine="708"/>
        <w:jc w:val="right"/>
        <w:rPr>
          <w:rFonts w:ascii="Times New Roman" w:hAnsi="Times New Roman" w:cs="Times New Roman"/>
          <w:b/>
          <w:sz w:val="24"/>
          <w:szCs w:val="24"/>
        </w:rPr>
      </w:pPr>
    </w:p>
    <w:p w:rsidR="00510899" w:rsidRDefault="00510899" w:rsidP="00510899">
      <w:pPr>
        <w:pStyle w:val="aa"/>
        <w:shd w:val="clear" w:color="auto" w:fill="FFFFFF"/>
        <w:spacing w:before="0" w:beforeAutospacing="0" w:after="0" w:afterAutospacing="0"/>
        <w:jc w:val="right"/>
        <w:rPr>
          <w:color w:val="000000"/>
        </w:rPr>
      </w:pPr>
      <w:r w:rsidRPr="00510899">
        <w:rPr>
          <w:b/>
          <w:color w:val="000000"/>
        </w:rPr>
        <w:t xml:space="preserve"> </w:t>
      </w:r>
      <w:r w:rsidRPr="00510899">
        <w:rPr>
          <w:color w:val="000000"/>
        </w:rPr>
        <w:t>Скрипова Н.В., воспиатель</w:t>
      </w:r>
    </w:p>
    <w:p w:rsidR="00510899" w:rsidRPr="00510899" w:rsidRDefault="00510899" w:rsidP="00510899">
      <w:pPr>
        <w:pStyle w:val="aa"/>
        <w:shd w:val="clear" w:color="auto" w:fill="FFFFFF"/>
        <w:spacing w:before="0" w:beforeAutospacing="0" w:after="0" w:afterAutospacing="0"/>
        <w:jc w:val="right"/>
        <w:rPr>
          <w:color w:val="000000"/>
        </w:rPr>
      </w:pPr>
    </w:p>
    <w:p w:rsidR="00510899" w:rsidRPr="00905D02" w:rsidRDefault="00510899" w:rsidP="00510899">
      <w:pPr>
        <w:pStyle w:val="aa"/>
        <w:shd w:val="clear" w:color="auto" w:fill="FFFFFF"/>
        <w:spacing w:before="0" w:beforeAutospacing="0" w:after="0" w:afterAutospacing="0" w:line="360" w:lineRule="auto"/>
        <w:jc w:val="center"/>
        <w:rPr>
          <w:b/>
          <w:color w:val="000000"/>
        </w:rPr>
      </w:pPr>
      <w:r w:rsidRPr="00905D02">
        <w:rPr>
          <w:b/>
          <w:color w:val="000000"/>
        </w:rPr>
        <w:t>Развитие самостоятельности и инициативности</w:t>
      </w:r>
    </w:p>
    <w:p w:rsidR="00510899" w:rsidRDefault="00510899" w:rsidP="00510899">
      <w:pPr>
        <w:pStyle w:val="aa"/>
        <w:shd w:val="clear" w:color="auto" w:fill="FFFFFF"/>
        <w:spacing w:before="0" w:beforeAutospacing="0" w:after="0" w:afterAutospacing="0" w:line="360" w:lineRule="auto"/>
        <w:jc w:val="center"/>
        <w:rPr>
          <w:b/>
          <w:color w:val="000000"/>
        </w:rPr>
      </w:pPr>
      <w:r w:rsidRPr="00905D02">
        <w:rPr>
          <w:b/>
          <w:color w:val="000000"/>
        </w:rPr>
        <w:t xml:space="preserve"> через </w:t>
      </w:r>
      <w:r>
        <w:rPr>
          <w:b/>
          <w:color w:val="000000"/>
        </w:rPr>
        <w:t xml:space="preserve">продуктивные виды деятельности </w:t>
      </w:r>
    </w:p>
    <w:p w:rsidR="00510899" w:rsidRPr="00905D02" w:rsidRDefault="00510899" w:rsidP="00510899">
      <w:pPr>
        <w:pStyle w:val="aa"/>
        <w:shd w:val="clear" w:color="auto" w:fill="FFFFFF"/>
        <w:spacing w:before="0" w:beforeAutospacing="0" w:after="0" w:afterAutospacing="0" w:line="360" w:lineRule="auto"/>
        <w:jc w:val="center"/>
        <w:rPr>
          <w:b/>
          <w:color w:val="000000"/>
        </w:rPr>
      </w:pP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Для развития дошкольника большое значение имеют продуктивные виды деятельности. Это конструирование из строительного материала и из различных  конструкторов, собирание мозаик, вышивание. Конечно, -  рисование,  лепка и аппликация. От игры  они отличаются тем,  что связаны с созданием какого-то конечного продукта – рисунка, постройки и т.п.  Эти действия  развивают не только образные формы мышления, но и такие качества как целенаправленность, умение планировать свою деятельность, достигать некоторого результата.</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 xml:space="preserve">Продуктивные виды деятельности, отвечая интересам и потребностям детей дошкольного возраста, одновременно обладают широкими возможностями для умственного, нравственного, эстетического воспитания детей. В процессе целенаправленного обучения у дошкольников наряду с техническими навыками развивается умение анализировать предметы окружающей действительности, формируются обобщенные представления о создаваемых объектах, развиваются самостоятельность мышления, творчество, художественный вкус, формируются ценные качества личности. Они, как и игра, имеют моделирующий характер. В игре ребенок </w:t>
      </w:r>
      <w:r w:rsidRPr="00905D02">
        <w:rPr>
          <w:color w:val="000000"/>
        </w:rPr>
        <w:lastRenderedPageBreak/>
        <w:t>создает, моделируя предметы окружающего мира, приводит к созданию реального продукта, в котором представление о предмете, явлении, ситуации получает материальное воплощение в рисунке, конструкции, объемным изображении.</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В процессе конструирования решаются, какие – либо технические задачи, предполагающие создание построек, приведение в определенное взаимное расположение предметов, их частей и элементов.</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Замысел продуктивной деятельности воплощается с помощью разных изобразительных средств. Ребенок, осваивая эту деятельность, учится выделять в реальном предмете стороны, которые могут быть отражены в том или ином ее виде. Таким образом, признаки и качества изображаемых предметов выступают опорными точками ребенка в познании действительности.</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К.Д. Ушинский писал «Основной закон детской природы можно выразить так: ребенок нуждается в деятельности непрестанно и утомляется не деятельностью, а ее однообразием или односторонностью» дошкольника важно включать в разнообразные виды деятельности и, избегая ранней специализации, позволит проявиться всем его задаткам и склонностям. Пусть малыш попробует себя во всех сферах деятельности. С этой целью создается предметная среда, малышу предоставляются все возможные предметы: конструкторы, материалы, карандаши, краски, бумага, ножницы, клей и пр.</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Т.о. в деятельности, направленной на достижение определенной цели, совершенствуются не только сама эта деятельность, но и зрительное восприятие ребенком предметов окружающего мира. Она становится более целенаправленной.</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Продуктивные виды деятельности способствуют формирования моральных качеств личности, как самостоятельность, инициатива, организованность и ответственность при выполнении задания.</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Для формирования целеустремленности в среде должны присутствовать материалы</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1материалы с незаконченными образами («Закончи рисунок», «Дорисуй предмет»),</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2образами — проблемами («Угадай, что нарисовано», «Зрительные иллюзии»),</w:t>
      </w:r>
    </w:p>
    <w:p w:rsidR="00510899" w:rsidRPr="00905D02" w:rsidRDefault="00510899" w:rsidP="00510899">
      <w:pPr>
        <w:pStyle w:val="aa"/>
        <w:shd w:val="clear" w:color="auto" w:fill="FFFFFF"/>
        <w:spacing w:before="0" w:beforeAutospacing="0" w:after="0" w:afterAutospacing="0" w:line="360" w:lineRule="auto"/>
        <w:ind w:firstLine="709"/>
        <w:jc w:val="both"/>
        <w:rPr>
          <w:color w:val="000000"/>
        </w:rPr>
      </w:pPr>
      <w:r w:rsidRPr="00905D02">
        <w:rPr>
          <w:color w:val="000000"/>
        </w:rPr>
        <w:t>3образами — перевертышами;</w:t>
      </w:r>
    </w:p>
    <w:p w:rsidR="00510899" w:rsidRPr="00510899" w:rsidRDefault="00510899" w:rsidP="00510899">
      <w:pPr>
        <w:pStyle w:val="aa"/>
        <w:shd w:val="clear" w:color="auto" w:fill="FFFFFF"/>
        <w:spacing w:before="0" w:beforeAutospacing="0" w:after="300" w:afterAutospacing="0"/>
        <w:rPr>
          <w:rFonts w:ascii="OpenSans" w:hAnsi="OpenSans"/>
          <w:color w:val="000000"/>
          <w:sz w:val="21"/>
          <w:szCs w:val="21"/>
        </w:rPr>
      </w:pPr>
      <w:r>
        <w:rPr>
          <w:noProof/>
        </w:rPr>
        <w:lastRenderedPageBreak/>
        <w:drawing>
          <wp:inline distT="0" distB="0" distL="0" distR="0">
            <wp:extent cx="4422603" cy="2292142"/>
            <wp:effectExtent l="19050" t="0" r="0" b="0"/>
            <wp:docPr id="4" name="Рисунок 4" descr="https://fs.nashaucheba.ru/tw_files2/urls_3/1355/d-1354158/7z-docs/1_html_m400dbc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nashaucheba.ru/tw_files2/urls_3/1355/d-1354158/7z-docs/1_html_m400dbc3f.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6622" cy="2294225"/>
                    </a:xfrm>
                    <a:prstGeom prst="rect">
                      <a:avLst/>
                    </a:prstGeom>
                    <a:noFill/>
                    <a:ln>
                      <a:noFill/>
                    </a:ln>
                  </pic:spPr>
                </pic:pic>
              </a:graphicData>
            </a:graphic>
          </wp:inline>
        </w:drawing>
      </w:r>
      <w:r>
        <w:rPr>
          <w:noProof/>
        </w:rPr>
        <w:drawing>
          <wp:inline distT="0" distB="0" distL="0" distR="0">
            <wp:extent cx="4362450" cy="6166814"/>
            <wp:effectExtent l="19050" t="0" r="0" b="0"/>
            <wp:docPr id="5" name="Рисунок 5" descr="https://fsd.multiurok.ru/html/2017/08/20/s_59999bb7a751f/674935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8/20/s_59999bb7a751f/674935_4.jpe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2717" cy="6167192"/>
                    </a:xfrm>
                    <a:prstGeom prst="rect">
                      <a:avLst/>
                    </a:prstGeom>
                    <a:noFill/>
                    <a:ln>
                      <a:noFill/>
                    </a:ln>
                  </pic:spPr>
                </pic:pic>
              </a:graphicData>
            </a:graphic>
          </wp:inline>
        </w:drawing>
      </w:r>
      <w:r>
        <w:rPr>
          <w:noProof/>
        </w:rPr>
        <w:lastRenderedPageBreak/>
        <w:drawing>
          <wp:inline distT="0" distB="0" distL="0" distR="0">
            <wp:extent cx="4505325" cy="3016888"/>
            <wp:effectExtent l="19050" t="0" r="9525" b="0"/>
            <wp:docPr id="6" name="Рисунок 1" descr="https://ds03.infourok.ru/uploads/ex/0177/00040c9e-34f612af/img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177/00040c9e-34f612af/img60.jpg"/>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775" t="7691" b="11753"/>
                    <a:stretch/>
                  </pic:blipFill>
                  <pic:spPr bwMode="auto">
                    <a:xfrm>
                      <a:off x="0" y="0"/>
                      <a:ext cx="4505325" cy="301688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rPr>
        <w:drawing>
          <wp:inline distT="0" distB="0" distL="0" distR="0">
            <wp:extent cx="4438650" cy="2960543"/>
            <wp:effectExtent l="19050" t="0" r="0" b="0"/>
            <wp:docPr id="10" name="Рисунок 3" descr="http://i.mycdn.me/i?r=AzEPZsRbOZEKgBhR0XGMT1RkQhz-DB5Ih0eTDpzo2u0vi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ycdn.me/i?r=AzEPZsRbOZEKgBhR0XGMT1RkQhz-DB5Ih0eTDpzo2u0viKaKTM5SRkZCeTgDn6uOyic"/>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39950" cy="2961410"/>
                    </a:xfrm>
                    <a:prstGeom prst="rect">
                      <a:avLst/>
                    </a:prstGeom>
                    <a:noFill/>
                    <a:ln>
                      <a:noFill/>
                    </a:ln>
                  </pic:spPr>
                </pic:pic>
              </a:graphicData>
            </a:graphic>
          </wp:inline>
        </w:drawing>
      </w:r>
    </w:p>
    <w:p w:rsidR="00510899" w:rsidRDefault="00510899" w:rsidP="00510899">
      <w:pPr>
        <w:pStyle w:val="aa"/>
        <w:shd w:val="clear" w:color="auto" w:fill="FFFFFF"/>
        <w:spacing w:before="0" w:beforeAutospacing="0" w:after="0" w:afterAutospacing="0"/>
        <w:rPr>
          <w:rFonts w:ascii="OpenSans" w:hAnsi="OpenSans"/>
          <w:color w:val="000000"/>
          <w:sz w:val="21"/>
          <w:szCs w:val="21"/>
        </w:rPr>
      </w:pPr>
      <w:r>
        <w:rPr>
          <w:noProof/>
        </w:rPr>
        <w:drawing>
          <wp:inline distT="0" distB="0" distL="0" distR="0">
            <wp:extent cx="2473686" cy="2790825"/>
            <wp:effectExtent l="19050" t="0" r="2814" b="0"/>
            <wp:docPr id="8" name="Рисунок 2" descr="http://xn--c1ajtfjx.xn--p1ai/wp-content/uploads/2020/04/WhatsApp-Image-2020-04-20-at-09.58.55-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c1ajtfjx.xn--p1ai/wp-content/uploads/2020/04/WhatsApp-Image-2020-04-20-at-09.58.55-scaled.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0454" cy="2787179"/>
                    </a:xfrm>
                    <a:prstGeom prst="rect">
                      <a:avLst/>
                    </a:prstGeom>
                    <a:noFill/>
                    <a:ln>
                      <a:noFill/>
                    </a:ln>
                  </pic:spPr>
                </pic:pic>
              </a:graphicData>
            </a:graphic>
          </wp:inline>
        </w:drawing>
      </w:r>
    </w:p>
    <w:p w:rsidR="00510899" w:rsidRDefault="00510899" w:rsidP="00510899"/>
    <w:p w:rsidR="00E24F9E" w:rsidRPr="0084004F" w:rsidRDefault="00E24F9E" w:rsidP="00E55803">
      <w:pPr>
        <w:spacing w:after="0" w:line="360" w:lineRule="auto"/>
        <w:ind w:firstLine="708"/>
        <w:jc w:val="both"/>
        <w:rPr>
          <w:rFonts w:ascii="Times New Roman" w:hAnsi="Times New Roman" w:cs="Times New Roman"/>
          <w:sz w:val="24"/>
          <w:szCs w:val="24"/>
        </w:rPr>
      </w:pPr>
    </w:p>
    <w:p w:rsidR="00E24F9E" w:rsidRPr="0084004F" w:rsidRDefault="00E24F9E" w:rsidP="00E55803">
      <w:pPr>
        <w:spacing w:after="0" w:line="360" w:lineRule="auto"/>
        <w:ind w:firstLine="708"/>
        <w:jc w:val="both"/>
        <w:rPr>
          <w:rFonts w:ascii="Times New Roman" w:hAnsi="Times New Roman" w:cs="Times New Roman"/>
          <w:sz w:val="24"/>
          <w:szCs w:val="24"/>
        </w:rPr>
      </w:pPr>
    </w:p>
    <w:p w:rsidR="00E24F9E" w:rsidRPr="0084004F" w:rsidRDefault="00E24F9E" w:rsidP="00E55803">
      <w:pPr>
        <w:spacing w:after="0" w:line="360" w:lineRule="auto"/>
        <w:ind w:firstLine="708"/>
        <w:jc w:val="both"/>
        <w:rPr>
          <w:rFonts w:ascii="Times New Roman" w:hAnsi="Times New Roman" w:cs="Times New Roman"/>
          <w:sz w:val="24"/>
          <w:szCs w:val="24"/>
        </w:rPr>
      </w:pPr>
    </w:p>
    <w:p w:rsidR="00E24F9E" w:rsidRPr="0084004F" w:rsidRDefault="00E24F9E" w:rsidP="00E55803">
      <w:pPr>
        <w:spacing w:after="0" w:line="360" w:lineRule="auto"/>
        <w:ind w:firstLine="708"/>
        <w:jc w:val="both"/>
        <w:rPr>
          <w:rFonts w:ascii="Times New Roman" w:hAnsi="Times New Roman" w:cs="Times New Roman"/>
          <w:sz w:val="24"/>
          <w:szCs w:val="24"/>
        </w:rPr>
      </w:pPr>
    </w:p>
    <w:p w:rsidR="00E24F9E" w:rsidRPr="0084004F" w:rsidRDefault="00E24F9E" w:rsidP="00E55803">
      <w:pPr>
        <w:spacing w:after="0" w:line="360" w:lineRule="auto"/>
        <w:ind w:firstLine="708"/>
        <w:jc w:val="both"/>
        <w:rPr>
          <w:rFonts w:ascii="Times New Roman" w:hAnsi="Times New Roman" w:cs="Times New Roman"/>
          <w:sz w:val="24"/>
          <w:szCs w:val="24"/>
        </w:rPr>
      </w:pPr>
    </w:p>
    <w:p w:rsidR="00E24F9E" w:rsidRPr="0084004F" w:rsidRDefault="00E24F9E" w:rsidP="00E55803">
      <w:pPr>
        <w:spacing w:after="0" w:line="360" w:lineRule="auto"/>
        <w:ind w:firstLine="708"/>
        <w:jc w:val="both"/>
        <w:rPr>
          <w:rFonts w:ascii="Times New Roman" w:hAnsi="Times New Roman" w:cs="Times New Roman"/>
          <w:sz w:val="24"/>
          <w:szCs w:val="24"/>
        </w:rPr>
      </w:pPr>
    </w:p>
    <w:p w:rsidR="00B736FA" w:rsidRPr="0084004F" w:rsidRDefault="00B736FA" w:rsidP="00E55803">
      <w:pPr>
        <w:spacing w:line="360" w:lineRule="auto"/>
        <w:jc w:val="both"/>
        <w:rPr>
          <w:rFonts w:ascii="Times New Roman" w:hAnsi="Times New Roman" w:cs="Times New Roman"/>
          <w:sz w:val="24"/>
          <w:szCs w:val="24"/>
        </w:rPr>
      </w:pPr>
    </w:p>
    <w:sectPr w:rsidR="00B736FA" w:rsidRPr="0084004F" w:rsidSect="00B736FA">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003" w:rsidRDefault="00693003" w:rsidP="00E55803">
      <w:pPr>
        <w:spacing w:after="0" w:line="240" w:lineRule="auto"/>
      </w:pPr>
      <w:r>
        <w:separator/>
      </w:r>
    </w:p>
  </w:endnote>
  <w:endnote w:type="continuationSeparator" w:id="1">
    <w:p w:rsidR="00693003" w:rsidRDefault="00693003" w:rsidP="00E55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803" w:rsidRDefault="00E5580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003" w:rsidRDefault="00693003" w:rsidP="00E55803">
      <w:pPr>
        <w:spacing w:after="0" w:line="240" w:lineRule="auto"/>
      </w:pPr>
      <w:r>
        <w:separator/>
      </w:r>
    </w:p>
  </w:footnote>
  <w:footnote w:type="continuationSeparator" w:id="1">
    <w:p w:rsidR="00693003" w:rsidRDefault="00693003" w:rsidP="00E558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23E20"/>
    <w:multiLevelType w:val="multilevel"/>
    <w:tmpl w:val="351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75644A7"/>
    <w:multiLevelType w:val="multilevel"/>
    <w:tmpl w:val="EBE66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24F9E"/>
    <w:rsid w:val="00065339"/>
    <w:rsid w:val="00190204"/>
    <w:rsid w:val="003B7748"/>
    <w:rsid w:val="003D1E3F"/>
    <w:rsid w:val="00510899"/>
    <w:rsid w:val="00693003"/>
    <w:rsid w:val="006B2BED"/>
    <w:rsid w:val="0084004F"/>
    <w:rsid w:val="00B736FA"/>
    <w:rsid w:val="00E24F9E"/>
    <w:rsid w:val="00E55803"/>
    <w:rsid w:val="00F23FD0"/>
    <w:rsid w:val="00F4608A"/>
    <w:rsid w:val="00F47A49"/>
    <w:rsid w:val="00F75382"/>
    <w:rsid w:val="00FF4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F9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4F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4F9E"/>
    <w:rPr>
      <w:rFonts w:ascii="Tahoma" w:hAnsi="Tahoma" w:cs="Tahoma"/>
      <w:sz w:val="16"/>
      <w:szCs w:val="16"/>
    </w:rPr>
  </w:style>
  <w:style w:type="paragraph" w:customStyle="1" w:styleId="c1">
    <w:name w:val="c1"/>
    <w:basedOn w:val="a"/>
    <w:rsid w:val="00840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4004F"/>
  </w:style>
  <w:style w:type="table" w:styleId="a5">
    <w:name w:val="Table Grid"/>
    <w:basedOn w:val="a1"/>
    <w:uiPriority w:val="59"/>
    <w:rsid w:val="008400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E5580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55803"/>
  </w:style>
  <w:style w:type="paragraph" w:styleId="a8">
    <w:name w:val="footer"/>
    <w:basedOn w:val="a"/>
    <w:link w:val="a9"/>
    <w:uiPriority w:val="99"/>
    <w:unhideWhenUsed/>
    <w:rsid w:val="00E558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55803"/>
  </w:style>
  <w:style w:type="paragraph" w:styleId="aa">
    <w:name w:val="Normal (Web)"/>
    <w:basedOn w:val="a"/>
    <w:uiPriority w:val="99"/>
    <w:unhideWhenUsed/>
    <w:rsid w:val="0051089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3770</Words>
  <Characters>21490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2021-05-12T10:37:00Z</cp:lastPrinted>
  <dcterms:created xsi:type="dcterms:W3CDTF">2021-05-12T03:18:00Z</dcterms:created>
  <dcterms:modified xsi:type="dcterms:W3CDTF">2021-05-12T10:40:00Z</dcterms:modified>
</cp:coreProperties>
</file>