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4668"/>
        <w:gridCol w:w="4252"/>
      </w:tblGrid>
      <w:tr w:rsidR="00807BCC" w:rsidRPr="00340515" w:rsidTr="00DC510F">
        <w:tc>
          <w:tcPr>
            <w:tcW w:w="9488" w:type="dxa"/>
            <w:gridSpan w:val="3"/>
          </w:tcPr>
          <w:p w:rsidR="00807BCC" w:rsidRPr="000F25A2" w:rsidRDefault="00682E09" w:rsidP="003B16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Список участников конкурса «Речевая копилка»</w:t>
            </w:r>
          </w:p>
        </w:tc>
      </w:tr>
      <w:tr w:rsidR="00AB0065" w:rsidRPr="00340515" w:rsidTr="003B1675">
        <w:tc>
          <w:tcPr>
            <w:tcW w:w="568" w:type="dxa"/>
          </w:tcPr>
          <w:p w:rsidR="00AB0065" w:rsidRPr="000F25A2" w:rsidRDefault="00AB0065" w:rsidP="003B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</w:tcPr>
          <w:p w:rsidR="00AB0065" w:rsidRPr="000F25A2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:rsidR="00AB0065" w:rsidRPr="000F25A2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68" w:type="dxa"/>
          </w:tcPr>
          <w:p w:rsidR="00AB0065" w:rsidRPr="00682E09" w:rsidRDefault="00AB0065" w:rsidP="00AB00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Литвинова Ирина Валентиновна воспитатель МАДОУ детский сад №14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  <w:r w:rsid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jc w:val="both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Габдуллина Анна Сергеевна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jc w:val="both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Пышминского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городского округа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Пышминский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 № 6» 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Майи»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Чемодакова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Анастасия Сергеевна МАДОУ - детский сад №17 комбинированного вида «Земляничка» 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Звуковые куклы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Федосеева Аниса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Равильевна</w:t>
            </w:r>
            <w:proofErr w:type="spellEnd"/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МАДОУ детский сад № 39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учитель - 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Дидактическая игра "Крестики-нолики" для детей 5-7 лет по автоматизации звуков </w:t>
            </w:r>
            <w:proofErr w:type="gramStart"/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Рь</w:t>
            </w:r>
            <w:proofErr w:type="spellEnd"/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Л, Ль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6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Стафеева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Алена Владимировна </w:t>
            </w:r>
          </w:p>
          <w:p w:rsidR="00AB0065" w:rsidRPr="00682E09" w:rsidRDefault="00AB0065" w:rsidP="003B16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МБДОУ "Детский сад № 40 "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Журавушка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>" Воспитатель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«Пособие по речевому развитию дошкольников» (ранний возраст)</w:t>
            </w:r>
            <w:r w:rsid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«Волшебные прищепки»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Кузнецова Светлана Николаевна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Рахмангуловская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СОШ» -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Рахмангуловский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Секретики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Кауц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Викторовна МАДОУ «Детский сад №2»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Резниченко Ирина Сергеевна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детский сад № 12 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  <w:r w:rsid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</w:t>
            </w:r>
            <w:r w:rsid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Гайбышева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 xml:space="preserve"> Динара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Рафильевна</w:t>
            </w:r>
            <w:proofErr w:type="spellEnd"/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МАДОУ «Центр развития ребёнка – детский сад» 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82E0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Лепбук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Развитие лексико-грамматической стороны речи по теме «Транспорт»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Никитина Татьяна Сергеевна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МАДОУ - детский сад №17 комбинированного вида «Земляничка»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Речевая  подушка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24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Иванова Юлия Александровна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24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МКДОУ детский сад № 6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24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«ЛОГОДИСК»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Лариса Витальевна</w:t>
            </w:r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МАДОУ </w:t>
            </w:r>
          </w:p>
          <w:p w:rsidR="00AB0065" w:rsidRPr="00682E09" w:rsidRDefault="00AB0065" w:rsidP="003B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«Детский сад комбинированного вида № 56»</w:t>
            </w:r>
            <w:proofErr w:type="spellStart"/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Цветные банки с краской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Бегаева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Сергеевна 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Бугалышский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№2» 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«Фразовый конструктор»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Тюрикова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Ксения Николаевна Детский сад № 34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«Веревочка», «Найди и соедини»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Афанасьева Ирина Николаевна МАОУ СОШ п</w:t>
            </w:r>
            <w:proofErr w:type="gramStart"/>
            <w:r w:rsidRPr="00682E09">
              <w:rPr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682E09">
              <w:rPr>
                <w:color w:val="000000" w:themeColor="text1"/>
                <w:sz w:val="24"/>
                <w:szCs w:val="24"/>
              </w:rPr>
              <w:t>занка, дошкольное отделение Воспитатель дошкольного отделения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тьютор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мир новых слов»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Устюгова Зоя Леонидовна МАДОУ Детский сад 17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 чего не бывает…»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Серебренникова Наталья Викторовна МБДОУ "Детский сад № 35"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Асбестовского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городского округа 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Сортер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мозаика «Животные»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Мошкина Мария Викторовна</w:t>
            </w:r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МДОУ "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>Бугалышский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детский сад №2"</w:t>
            </w:r>
            <w:r w:rsidRPr="00682E09">
              <w:rPr>
                <w:color w:val="000000" w:themeColor="text1"/>
                <w:sz w:val="24"/>
                <w:szCs w:val="24"/>
              </w:rPr>
              <w:t xml:space="preserve">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682E0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«Звуковые часы»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Воробьева Елена Сергеевна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"Детский сад № 35"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>Асбестовского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учитель-дефектолог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птиц»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Захарова Галина Михайловна МАОУ «Детский сад общеобразовательного вида № 17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«Изучаем звуки весело»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Рашкевич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Владиславовна Г. Тавда</w:t>
            </w:r>
            <w:proofErr w:type="gram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МАДОУ детский сад 1 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липучки»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Елькина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Светлана Викторовна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Сергеева Ольга Геннадиевна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МБДОУ "Детский сад № 35"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>Асбестовского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 «Теремок»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Новикова Елена Анатольевна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Озорнина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Галина Ивановна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Косенкова Надежда Михайловна 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МАДОУ «Детский сад комбинированного вида № 14»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 Воспитатель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Воспитатель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Интеллектуальная карта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такое язык?»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Томилова Анна Владимировна МБДОУ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Криулинский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 №3»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248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Музыкально-дидактическая игра «Самолеты»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Цепилова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Екатерина Анатольевна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106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МБДОУ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Криулинский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 №3»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106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«Звуковые ромашки»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Новоселова Ольга Федоровна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МБДОУ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Пышминский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 №6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682E09">
              <w:rPr>
                <w:color w:val="000000" w:themeColor="text1"/>
                <w:sz w:val="24"/>
                <w:szCs w:val="24"/>
              </w:rPr>
              <w:t>-л</w:t>
            </w:r>
            <w:proofErr w:type="gramEnd"/>
            <w:r w:rsidRPr="00682E09">
              <w:rPr>
                <w:color w:val="000000" w:themeColor="text1"/>
                <w:sz w:val="24"/>
                <w:szCs w:val="24"/>
              </w:rPr>
              <w:t>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обучении грамоте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Гарматина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Наталья Александровна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lastRenderedPageBreak/>
              <w:t>МБДОУ ЦР</w:t>
            </w:r>
            <w:proofErr w:type="gramStart"/>
            <w:r w:rsidRPr="00682E09">
              <w:rPr>
                <w:color w:val="000000" w:themeColor="text1"/>
                <w:sz w:val="24"/>
                <w:szCs w:val="24"/>
              </w:rPr>
              <w:t>Р-</w:t>
            </w:r>
            <w:proofErr w:type="gramEnd"/>
            <w:r w:rsidRPr="00682E09">
              <w:rPr>
                <w:color w:val="000000" w:themeColor="text1"/>
                <w:sz w:val="24"/>
                <w:szCs w:val="24"/>
              </w:rPr>
              <w:t xml:space="preserve"> дет/сад № 35 «Сказка» 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851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4252" w:type="dxa"/>
            <w:vMerge w:val="restart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Пособие по речевому развитию </w:t>
            </w: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АБВГДейка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065" w:rsidRPr="00682E09" w:rsidTr="003B1675">
        <w:trPr>
          <w:trHeight w:val="627"/>
        </w:trPr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Чагина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Дарья Владимировна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МБДОУ ЦР</w:t>
            </w:r>
            <w:proofErr w:type="gramStart"/>
            <w:r w:rsidRPr="00682E09">
              <w:rPr>
                <w:color w:val="000000" w:themeColor="text1"/>
                <w:sz w:val="24"/>
                <w:szCs w:val="24"/>
              </w:rPr>
              <w:t>Р-</w:t>
            </w:r>
            <w:proofErr w:type="gramEnd"/>
            <w:r w:rsidRPr="00682E09">
              <w:rPr>
                <w:color w:val="000000" w:themeColor="text1"/>
                <w:sz w:val="24"/>
                <w:szCs w:val="24"/>
              </w:rPr>
              <w:t xml:space="preserve"> дет/сад № 35 «Сказка» </w:t>
            </w:r>
          </w:p>
        </w:tc>
        <w:tc>
          <w:tcPr>
            <w:tcW w:w="4252" w:type="dxa"/>
            <w:vMerge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Шурманова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Геннадьевна 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Бугалышский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№2»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2E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82E09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  <w:r w:rsidRPr="00682E09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 </w:t>
            </w: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«Говори правильно»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Хайретдинова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Альбина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Иловна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МАДОУ детский сад №31 «Солнышко»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Пособие по речевому развитию дошкольников </w:t>
            </w:r>
            <w:proofErr w:type="spellStart"/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Лэпбук</w:t>
            </w:r>
            <w:proofErr w:type="spellEnd"/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Андреева Ирина Анатольевна МАДОУ «ЦР</w:t>
            </w:r>
            <w:proofErr w:type="gramStart"/>
            <w:r w:rsidRPr="00682E09">
              <w:rPr>
                <w:color w:val="000000" w:themeColor="text1"/>
                <w:sz w:val="24"/>
                <w:szCs w:val="24"/>
              </w:rPr>
              <w:t>Р-</w:t>
            </w:r>
            <w:proofErr w:type="gram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сад» учитель - 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«Пособие по речевому развитию старших дошкольников» </w:t>
            </w:r>
            <w:proofErr w:type="spellStart"/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Лэпбук</w:t>
            </w:r>
            <w:proofErr w:type="spellEnd"/>
            <w:r w:rsid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«Веселая грамматика»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Антропова Елена Сергеевна филиал МАОУ «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Натальинская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- 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Марийключиковская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НШ»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Дидактическая игра как средство речевого развития 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«Кто больше назовет»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left="28"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Барбарина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 Ольга Александровна МАДОУ «ЦРР – детский сад»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Пособие по речевому развитию дошкольников </w:t>
            </w:r>
            <w:proofErr w:type="spellStart"/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Лэпбук</w:t>
            </w:r>
            <w:proofErr w:type="spellEnd"/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речи»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Рожкова Наталья Владимировна МАДОУ ЦРР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-детский сад Педагог-психолог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Пособие по речевому развитию дошкольников 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«Расскажи сказку»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Авдеенко Алла Владимировна МАДОУ «Детский сад комбинированного вида № 27» </w:t>
            </w:r>
            <w:proofErr w:type="spell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Асбестовского</w:t>
            </w:r>
            <w:proofErr w:type="spell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округа</w:t>
            </w:r>
          </w:p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jc w:val="center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Учитель – дефектолог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Дидактическая игра как средство речевого развития </w:t>
            </w: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«Волшебный зонтик»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Мустяца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Ксения Евгеньевна</w:t>
            </w:r>
            <w:r w:rsidRPr="00682E0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МКДОУ детский сад № 11</w:t>
            </w:r>
            <w:r w:rsidRPr="00682E09">
              <w:rPr>
                <w:color w:val="000000" w:themeColor="text1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  <w:proofErr w:type="gramStart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</w:t>
            </w:r>
            <w:proofErr w:type="gramEnd"/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еселый Миньон»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 w:line="276" w:lineRule="auto"/>
              <w:ind w:left="-107" w:right="-48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 xml:space="preserve">  Боровикова Валентина Анатольевна МБДОУ 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Пышминского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 xml:space="preserve"> городского округа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>Печеркинский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  <w:lang w:eastAsia="en-US"/>
              </w:rPr>
              <w:t xml:space="preserve"> детский сад»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дошкольников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«Волшебная коробочка»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Ломакина Евгения Николаевна МДОУ детский сад № 1 Старший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дошкольника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tabs>
                <w:tab w:val="left" w:pos="2763"/>
                <w:tab w:val="left" w:pos="9214"/>
              </w:tabs>
              <w:spacing w:before="0" w:beforeAutospacing="0" w:after="0" w:afterAutospacing="0"/>
              <w:ind w:right="384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Царевникова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Анна Владимировна МАДОУ «Детский сад общеразвивающего вида № 17» Учитель-логопед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логопедическая игра «Юные саперы»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Трифонова Ирина Валерьевна Филиал МБДОУ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Криулинский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 № 3»-Саранинский детский сад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«Назови лишний предмет»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Гущина Мария Анатольевна МДОУ детский сад № 1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Пособие по речевому развитию дошкольника</w:t>
            </w:r>
          </w:p>
        </w:tc>
      </w:tr>
      <w:tr w:rsidR="00AB0065" w:rsidRPr="00682E09" w:rsidTr="003B1675">
        <w:tc>
          <w:tcPr>
            <w:tcW w:w="568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68" w:type="dxa"/>
          </w:tcPr>
          <w:p w:rsidR="00AB0065" w:rsidRPr="00682E09" w:rsidRDefault="00AB0065" w:rsidP="003B1675">
            <w:pPr>
              <w:pStyle w:val="a4"/>
              <w:spacing w:before="0" w:beforeAutospacing="0" w:after="0" w:afterAutospacing="0"/>
              <w:ind w:left="34" w:right="384"/>
              <w:rPr>
                <w:color w:val="000000" w:themeColor="text1"/>
                <w:sz w:val="24"/>
                <w:szCs w:val="24"/>
              </w:rPr>
            </w:pPr>
            <w:r w:rsidRPr="00682E09">
              <w:rPr>
                <w:color w:val="000000" w:themeColor="text1"/>
                <w:sz w:val="24"/>
                <w:szCs w:val="24"/>
              </w:rPr>
              <w:t>Платыгина Елена Николаевна МБДОУ «</w:t>
            </w:r>
            <w:proofErr w:type="spellStart"/>
            <w:r w:rsidRPr="00682E09">
              <w:rPr>
                <w:color w:val="000000" w:themeColor="text1"/>
                <w:sz w:val="24"/>
                <w:szCs w:val="24"/>
              </w:rPr>
              <w:t>Криулинский</w:t>
            </w:r>
            <w:proofErr w:type="spellEnd"/>
            <w:r w:rsidRPr="00682E09">
              <w:rPr>
                <w:color w:val="000000" w:themeColor="text1"/>
                <w:sz w:val="24"/>
                <w:szCs w:val="24"/>
              </w:rPr>
              <w:t xml:space="preserve"> детский сад №3» воспитатель</w:t>
            </w:r>
          </w:p>
        </w:tc>
        <w:tc>
          <w:tcPr>
            <w:tcW w:w="4252" w:type="dxa"/>
          </w:tcPr>
          <w:p w:rsidR="00AB0065" w:rsidRPr="00682E09" w:rsidRDefault="00AB0065" w:rsidP="003B16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 как средство речевого развития</w:t>
            </w:r>
          </w:p>
          <w:p w:rsidR="00AB0065" w:rsidRPr="00682E09" w:rsidRDefault="00AB0065" w:rsidP="003B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2E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«Один – много»</w:t>
            </w:r>
          </w:p>
        </w:tc>
      </w:tr>
    </w:tbl>
    <w:p w:rsidR="005F27AF" w:rsidRPr="00682E09" w:rsidRDefault="005F27AF">
      <w:pPr>
        <w:rPr>
          <w:color w:val="000000" w:themeColor="text1"/>
        </w:rPr>
      </w:pPr>
    </w:p>
    <w:sectPr w:rsidR="005F27AF" w:rsidRPr="00682E09" w:rsidSect="0055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F75"/>
    <w:rsid w:val="002A5F75"/>
    <w:rsid w:val="00553CC3"/>
    <w:rsid w:val="005F27AF"/>
    <w:rsid w:val="00682E09"/>
    <w:rsid w:val="00807BCC"/>
    <w:rsid w:val="00AB0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B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B0065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B006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Без интервала Знак"/>
    <w:link w:val="a6"/>
    <w:uiPriority w:val="1"/>
    <w:rsid w:val="00AB0065"/>
    <w:rPr>
      <w:rFonts w:ascii="Times New Roman" w:eastAsia="Times New Roman" w:hAnsi="Times New Roman" w:cs="Times New Roman"/>
      <w:sz w:val="28"/>
    </w:rPr>
  </w:style>
  <w:style w:type="character" w:styleId="a8">
    <w:name w:val="Strong"/>
    <w:basedOn w:val="a0"/>
    <w:uiPriority w:val="22"/>
    <w:qFormat/>
    <w:rsid w:val="00AB006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B00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B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B0065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AB006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Без интервала Знак"/>
    <w:link w:val="a6"/>
    <w:uiPriority w:val="1"/>
    <w:rsid w:val="00AB0065"/>
    <w:rPr>
      <w:rFonts w:ascii="Times New Roman" w:eastAsia="Times New Roman" w:hAnsi="Times New Roman" w:cs="Times New Roman"/>
      <w:sz w:val="28"/>
    </w:rPr>
  </w:style>
  <w:style w:type="character" w:styleId="a8">
    <w:name w:val="Strong"/>
    <w:basedOn w:val="a0"/>
    <w:uiPriority w:val="22"/>
    <w:qFormat/>
    <w:rsid w:val="00AB006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B00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2023-02-16T08:51:00Z</dcterms:created>
  <dcterms:modified xsi:type="dcterms:W3CDTF">2023-02-16T08:51:00Z</dcterms:modified>
</cp:coreProperties>
</file>